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DA233" w14:textId="77777777" w:rsidR="007A6C47" w:rsidRDefault="00000000">
      <w:pPr>
        <w:pStyle w:val="Body"/>
        <w:jc w:val="center"/>
        <w:rPr>
          <w:rFonts w:ascii="Arial" w:eastAsia="Arial" w:hAnsi="Arial" w:cs="Arial"/>
          <w:i/>
          <w:iCs/>
          <w:sz w:val="24"/>
          <w:szCs w:val="24"/>
        </w:rPr>
      </w:pPr>
      <w:r>
        <w:rPr>
          <w:rFonts w:ascii="Arial" w:eastAsia="Arial" w:hAnsi="Arial" w:cs="Arial"/>
          <w:noProof/>
          <w:sz w:val="24"/>
          <w:szCs w:val="24"/>
        </w:rPr>
        <w:drawing>
          <wp:anchor distT="152400" distB="152400" distL="152400" distR="152400" simplePos="0" relativeHeight="251659264" behindDoc="0" locked="0" layoutInCell="1" allowOverlap="1" wp14:anchorId="51D7D278" wp14:editId="5FB21B89">
            <wp:simplePos x="0" y="0"/>
            <wp:positionH relativeFrom="margin">
              <wp:posOffset>884669</wp:posOffset>
            </wp:positionH>
            <wp:positionV relativeFrom="page">
              <wp:posOffset>702677</wp:posOffset>
            </wp:positionV>
            <wp:extent cx="4161561" cy="2340878"/>
            <wp:effectExtent l="0" t="0" r="0" b="0"/>
            <wp:wrapThrough wrapText="bothSides" distL="152400" distR="152400">
              <wp:wrapPolygon edited="1">
                <wp:start x="0" y="0"/>
                <wp:lineTo x="21621" y="0"/>
                <wp:lineTo x="21621" y="21637"/>
                <wp:lineTo x="0" y="21637"/>
                <wp:lineTo x="0" y="0"/>
              </wp:wrapPolygon>
            </wp:wrapThrough>
            <wp:docPr id="1073741825" name="officeArt object" descr="Lent 3 logo.png"/>
            <wp:cNvGraphicFramePr/>
            <a:graphic xmlns:a="http://schemas.openxmlformats.org/drawingml/2006/main">
              <a:graphicData uri="http://schemas.openxmlformats.org/drawingml/2006/picture">
                <pic:pic xmlns:pic="http://schemas.openxmlformats.org/drawingml/2006/picture">
                  <pic:nvPicPr>
                    <pic:cNvPr id="1073741825" name="Lent 3 logo.png" descr="Lent 3 logo.png"/>
                    <pic:cNvPicPr>
                      <a:picLocks noChangeAspect="1"/>
                    </pic:cNvPicPr>
                  </pic:nvPicPr>
                  <pic:blipFill>
                    <a:blip r:embed="rId6"/>
                    <a:stretch>
                      <a:fillRect/>
                    </a:stretch>
                  </pic:blipFill>
                  <pic:spPr>
                    <a:xfrm>
                      <a:off x="0" y="0"/>
                      <a:ext cx="4161561" cy="2340878"/>
                    </a:xfrm>
                    <a:prstGeom prst="rect">
                      <a:avLst/>
                    </a:prstGeom>
                    <a:ln w="12700" cap="flat">
                      <a:noFill/>
                      <a:miter lim="400000"/>
                    </a:ln>
                    <a:effectLst>
                      <a:outerShdw blurRad="254000" dist="127000" dir="5400000" rotWithShape="0">
                        <a:srgbClr val="000000">
                          <a:alpha val="70000"/>
                        </a:srgbClr>
                      </a:outerShdw>
                    </a:effectLst>
                  </pic:spPr>
                </pic:pic>
              </a:graphicData>
            </a:graphic>
          </wp:anchor>
        </w:drawing>
      </w:r>
    </w:p>
    <w:p w14:paraId="1D24693A" w14:textId="77777777" w:rsidR="007A6C47" w:rsidRDefault="007A6C47">
      <w:pPr>
        <w:pStyle w:val="Body"/>
        <w:jc w:val="center"/>
        <w:rPr>
          <w:rFonts w:ascii="Arial" w:eastAsia="Arial" w:hAnsi="Arial" w:cs="Arial"/>
          <w:b/>
          <w:bCs/>
          <w:i/>
          <w:iCs/>
          <w:sz w:val="24"/>
          <w:szCs w:val="24"/>
        </w:rPr>
      </w:pPr>
    </w:p>
    <w:p w14:paraId="18E5A2BA" w14:textId="77777777" w:rsidR="007A6C47" w:rsidRDefault="007A6C47">
      <w:pPr>
        <w:pStyle w:val="Body"/>
        <w:jc w:val="center"/>
        <w:rPr>
          <w:rFonts w:ascii="Arial" w:eastAsia="Arial" w:hAnsi="Arial" w:cs="Arial"/>
          <w:b/>
          <w:bCs/>
          <w:i/>
          <w:iCs/>
          <w:sz w:val="24"/>
          <w:szCs w:val="24"/>
        </w:rPr>
      </w:pPr>
    </w:p>
    <w:p w14:paraId="3CA06614" w14:textId="77777777" w:rsidR="007A6C47" w:rsidRDefault="007A6C47">
      <w:pPr>
        <w:pStyle w:val="Body"/>
        <w:jc w:val="center"/>
        <w:rPr>
          <w:rFonts w:ascii="Arial" w:eastAsia="Arial" w:hAnsi="Arial" w:cs="Arial"/>
          <w:b/>
          <w:bCs/>
          <w:i/>
          <w:iCs/>
          <w:sz w:val="24"/>
          <w:szCs w:val="24"/>
        </w:rPr>
      </w:pPr>
    </w:p>
    <w:p w14:paraId="7078E30E" w14:textId="77777777" w:rsidR="007A6C47" w:rsidRDefault="007A6C47">
      <w:pPr>
        <w:pStyle w:val="Body"/>
        <w:jc w:val="center"/>
        <w:rPr>
          <w:rFonts w:ascii="Arial" w:eastAsia="Arial" w:hAnsi="Arial" w:cs="Arial"/>
          <w:b/>
          <w:bCs/>
          <w:i/>
          <w:iCs/>
          <w:sz w:val="24"/>
          <w:szCs w:val="24"/>
        </w:rPr>
      </w:pPr>
    </w:p>
    <w:p w14:paraId="68AB8F76" w14:textId="77777777" w:rsidR="007A6C47" w:rsidRDefault="007A6C47">
      <w:pPr>
        <w:pStyle w:val="Body"/>
        <w:jc w:val="center"/>
        <w:rPr>
          <w:rFonts w:ascii="Arial" w:eastAsia="Arial" w:hAnsi="Arial" w:cs="Arial"/>
          <w:b/>
          <w:bCs/>
          <w:i/>
          <w:iCs/>
          <w:sz w:val="24"/>
          <w:szCs w:val="24"/>
        </w:rPr>
      </w:pPr>
    </w:p>
    <w:p w14:paraId="18AB99FB" w14:textId="77777777" w:rsidR="007A6C47" w:rsidRDefault="007A6C47">
      <w:pPr>
        <w:pStyle w:val="Body"/>
        <w:jc w:val="center"/>
        <w:rPr>
          <w:rFonts w:ascii="Arial" w:eastAsia="Arial" w:hAnsi="Arial" w:cs="Arial"/>
          <w:b/>
          <w:bCs/>
          <w:i/>
          <w:iCs/>
          <w:sz w:val="24"/>
          <w:szCs w:val="24"/>
        </w:rPr>
      </w:pPr>
    </w:p>
    <w:p w14:paraId="0A3EEC2F" w14:textId="77777777" w:rsidR="007A6C47" w:rsidRDefault="007A6C47">
      <w:pPr>
        <w:pStyle w:val="Body"/>
        <w:jc w:val="center"/>
        <w:rPr>
          <w:rFonts w:ascii="Arial" w:eastAsia="Arial" w:hAnsi="Arial" w:cs="Arial"/>
          <w:b/>
          <w:bCs/>
          <w:i/>
          <w:iCs/>
          <w:sz w:val="24"/>
          <w:szCs w:val="24"/>
        </w:rPr>
      </w:pPr>
    </w:p>
    <w:p w14:paraId="2AF76AD1" w14:textId="77777777" w:rsidR="007A6C47" w:rsidRDefault="007A6C47">
      <w:pPr>
        <w:pStyle w:val="Body"/>
        <w:jc w:val="center"/>
        <w:rPr>
          <w:rFonts w:ascii="Arial" w:eastAsia="Arial" w:hAnsi="Arial" w:cs="Arial"/>
          <w:b/>
          <w:bCs/>
          <w:i/>
          <w:iCs/>
          <w:sz w:val="24"/>
          <w:szCs w:val="24"/>
        </w:rPr>
      </w:pPr>
    </w:p>
    <w:p w14:paraId="70C9A00D" w14:textId="77777777" w:rsidR="007A6C47" w:rsidRDefault="007A6C47">
      <w:pPr>
        <w:pStyle w:val="Body"/>
        <w:jc w:val="center"/>
        <w:rPr>
          <w:rFonts w:ascii="Arial" w:eastAsia="Arial" w:hAnsi="Arial" w:cs="Arial"/>
          <w:b/>
          <w:bCs/>
          <w:i/>
          <w:iCs/>
          <w:sz w:val="24"/>
          <w:szCs w:val="24"/>
        </w:rPr>
      </w:pPr>
    </w:p>
    <w:p w14:paraId="020E018C" w14:textId="77777777" w:rsidR="007A6C47" w:rsidRDefault="007A6C47">
      <w:pPr>
        <w:pStyle w:val="Body"/>
        <w:jc w:val="center"/>
        <w:rPr>
          <w:rFonts w:ascii="Arial" w:eastAsia="Arial" w:hAnsi="Arial" w:cs="Arial"/>
          <w:b/>
          <w:bCs/>
          <w:i/>
          <w:iCs/>
          <w:sz w:val="24"/>
          <w:szCs w:val="24"/>
        </w:rPr>
      </w:pPr>
    </w:p>
    <w:p w14:paraId="6E5DFDD8" w14:textId="77777777" w:rsidR="007A6C47" w:rsidRDefault="007A6C47">
      <w:pPr>
        <w:pStyle w:val="Body"/>
        <w:jc w:val="center"/>
        <w:rPr>
          <w:rFonts w:ascii="Arial" w:eastAsia="Arial" w:hAnsi="Arial" w:cs="Arial"/>
          <w:b/>
          <w:bCs/>
          <w:i/>
          <w:iCs/>
          <w:sz w:val="24"/>
          <w:szCs w:val="24"/>
        </w:rPr>
      </w:pPr>
    </w:p>
    <w:p w14:paraId="26E04B32" w14:textId="77777777" w:rsidR="007A6C47" w:rsidRDefault="007A6C47">
      <w:pPr>
        <w:pStyle w:val="Body"/>
        <w:jc w:val="center"/>
        <w:rPr>
          <w:rFonts w:ascii="Arial" w:eastAsia="Arial" w:hAnsi="Arial" w:cs="Arial"/>
          <w:b/>
          <w:bCs/>
          <w:i/>
          <w:iCs/>
          <w:sz w:val="24"/>
          <w:szCs w:val="24"/>
        </w:rPr>
      </w:pPr>
    </w:p>
    <w:p w14:paraId="05B19403" w14:textId="77777777" w:rsidR="007A6C47" w:rsidRDefault="007A6C47">
      <w:pPr>
        <w:pStyle w:val="Body"/>
        <w:jc w:val="center"/>
        <w:rPr>
          <w:rFonts w:ascii="Arial" w:eastAsia="Arial" w:hAnsi="Arial" w:cs="Arial"/>
          <w:b/>
          <w:bCs/>
          <w:i/>
          <w:iCs/>
          <w:sz w:val="28"/>
          <w:szCs w:val="28"/>
        </w:rPr>
      </w:pPr>
    </w:p>
    <w:p w14:paraId="0887D836" w14:textId="77777777" w:rsidR="007A6C47" w:rsidRDefault="00000000">
      <w:pPr>
        <w:pStyle w:val="Body"/>
        <w:jc w:val="center"/>
        <w:rPr>
          <w:rFonts w:ascii="Arial" w:eastAsia="Arial" w:hAnsi="Arial" w:cs="Arial"/>
          <w:b/>
          <w:bCs/>
          <w:sz w:val="28"/>
          <w:szCs w:val="28"/>
        </w:rPr>
      </w:pPr>
      <w:r>
        <w:rPr>
          <w:rFonts w:ascii="Arial" w:hAnsi="Arial"/>
          <w:b/>
          <w:bCs/>
          <w:sz w:val="28"/>
          <w:szCs w:val="28"/>
        </w:rPr>
        <w:t>WE GATHER</w:t>
      </w:r>
    </w:p>
    <w:p w14:paraId="5E7E4E08" w14:textId="77777777" w:rsidR="007A6C47" w:rsidRDefault="007A6C47">
      <w:pPr>
        <w:pStyle w:val="Body"/>
        <w:jc w:val="center"/>
        <w:rPr>
          <w:rFonts w:ascii="Arial" w:eastAsia="Arial" w:hAnsi="Arial" w:cs="Arial"/>
          <w:b/>
          <w:bCs/>
          <w:sz w:val="28"/>
          <w:szCs w:val="28"/>
        </w:rPr>
      </w:pPr>
    </w:p>
    <w:p w14:paraId="2E846E83" w14:textId="77777777" w:rsidR="007A6C47" w:rsidRDefault="007A6C47">
      <w:pPr>
        <w:pStyle w:val="Body"/>
        <w:jc w:val="center"/>
        <w:rPr>
          <w:rFonts w:ascii="Arial" w:eastAsia="Arial" w:hAnsi="Arial" w:cs="Arial"/>
          <w:b/>
          <w:bCs/>
          <w:i/>
          <w:iCs/>
          <w:sz w:val="28"/>
          <w:szCs w:val="28"/>
        </w:rPr>
      </w:pPr>
    </w:p>
    <w:p w14:paraId="299056C2" w14:textId="77777777" w:rsidR="007A6C47" w:rsidRDefault="00000000">
      <w:pPr>
        <w:pStyle w:val="Body"/>
        <w:jc w:val="center"/>
        <w:rPr>
          <w:rFonts w:ascii="Arial" w:eastAsia="Arial" w:hAnsi="Arial" w:cs="Arial"/>
          <w:b/>
          <w:bCs/>
          <w:sz w:val="28"/>
          <w:szCs w:val="28"/>
        </w:rPr>
      </w:pPr>
      <w:r>
        <w:rPr>
          <w:rFonts w:ascii="Arial" w:hAnsi="Arial"/>
          <w:b/>
          <w:bCs/>
          <w:sz w:val="28"/>
          <w:szCs w:val="28"/>
        </w:rPr>
        <w:t>Music for Gathering</w:t>
      </w:r>
    </w:p>
    <w:p w14:paraId="215D08AD" w14:textId="77777777" w:rsidR="007A6C47" w:rsidRDefault="007A6C47">
      <w:pPr>
        <w:pStyle w:val="Body"/>
        <w:jc w:val="center"/>
        <w:rPr>
          <w:rFonts w:ascii="Arial" w:eastAsia="Arial" w:hAnsi="Arial" w:cs="Arial"/>
          <w:b/>
          <w:bCs/>
          <w:sz w:val="28"/>
          <w:szCs w:val="28"/>
        </w:rPr>
      </w:pPr>
    </w:p>
    <w:p w14:paraId="0922912B" w14:textId="77777777" w:rsidR="007A6C47" w:rsidRDefault="00000000">
      <w:pPr>
        <w:pStyle w:val="Body"/>
        <w:jc w:val="center"/>
        <w:rPr>
          <w:rFonts w:ascii="Arial" w:eastAsia="Arial" w:hAnsi="Arial" w:cs="Arial"/>
          <w:b/>
          <w:bCs/>
          <w:sz w:val="28"/>
          <w:szCs w:val="28"/>
        </w:rPr>
      </w:pPr>
      <w:r>
        <w:rPr>
          <w:rFonts w:ascii="Arial" w:hAnsi="Arial"/>
          <w:b/>
          <w:bCs/>
          <w:sz w:val="28"/>
          <w:szCs w:val="28"/>
        </w:rPr>
        <w:t>Welcome</w:t>
      </w:r>
    </w:p>
    <w:p w14:paraId="0E27DA91" w14:textId="77777777" w:rsidR="007A6C47" w:rsidRDefault="00000000">
      <w:pPr>
        <w:pStyle w:val="Body"/>
        <w:jc w:val="center"/>
        <w:rPr>
          <w:rFonts w:ascii="Arial" w:eastAsia="Arial" w:hAnsi="Arial" w:cs="Arial"/>
          <w:i/>
          <w:iCs/>
          <w:color w:val="EE220C"/>
          <w:sz w:val="24"/>
          <w:szCs w:val="24"/>
        </w:rPr>
      </w:pPr>
      <w:r>
        <w:rPr>
          <w:rFonts w:ascii="Arial" w:hAnsi="Arial"/>
          <w:i/>
          <w:iCs/>
          <w:color w:val="EE220C"/>
          <w:sz w:val="24"/>
          <w:szCs w:val="24"/>
        </w:rPr>
        <w:t>[invite children present to go to the back to help with the procession at the beginning of your welcome, giving them time to get back there and organized]</w:t>
      </w:r>
    </w:p>
    <w:p w14:paraId="29F8AC24" w14:textId="77777777" w:rsidR="007A6C47" w:rsidRDefault="007A6C47">
      <w:pPr>
        <w:pStyle w:val="Body"/>
        <w:jc w:val="center"/>
        <w:rPr>
          <w:rFonts w:ascii="Arial" w:eastAsia="Arial" w:hAnsi="Arial" w:cs="Arial"/>
          <w:b/>
          <w:bCs/>
          <w:i/>
          <w:iCs/>
          <w:sz w:val="24"/>
          <w:szCs w:val="24"/>
        </w:rPr>
      </w:pPr>
    </w:p>
    <w:p w14:paraId="43F0B526" w14:textId="77777777" w:rsidR="007A6C47" w:rsidRDefault="00000000">
      <w:pPr>
        <w:pStyle w:val="Body"/>
        <w:jc w:val="center"/>
        <w:rPr>
          <w:rFonts w:ascii="Arial" w:eastAsia="Arial" w:hAnsi="Arial" w:cs="Arial"/>
          <w:b/>
          <w:bCs/>
          <w:sz w:val="28"/>
          <w:szCs w:val="28"/>
        </w:rPr>
      </w:pPr>
      <w:r>
        <w:rPr>
          <w:rFonts w:ascii="Arial" w:hAnsi="Arial"/>
          <w:b/>
          <w:bCs/>
          <w:sz w:val="28"/>
          <w:szCs w:val="28"/>
        </w:rPr>
        <w:t>Threshold</w:t>
      </w:r>
    </w:p>
    <w:p w14:paraId="04624501" w14:textId="77777777" w:rsidR="007A6C47" w:rsidRDefault="00000000">
      <w:pPr>
        <w:pStyle w:val="Body"/>
        <w:jc w:val="center"/>
        <w:rPr>
          <w:rFonts w:ascii="Arial" w:eastAsia="Arial" w:hAnsi="Arial" w:cs="Arial"/>
          <w:i/>
          <w:iCs/>
          <w:color w:val="EE220C"/>
          <w:sz w:val="24"/>
          <w:szCs w:val="24"/>
        </w:rPr>
      </w:pPr>
      <w:r>
        <w:rPr>
          <w:rFonts w:ascii="Arial" w:hAnsi="Arial"/>
          <w:i/>
          <w:iCs/>
          <w:color w:val="EE220C"/>
          <w:sz w:val="24"/>
          <w:szCs w:val="24"/>
        </w:rPr>
        <w:t>[accompaniment begins under the Leader’s words]</w:t>
      </w:r>
    </w:p>
    <w:p w14:paraId="48FDF4CE" w14:textId="77777777" w:rsidR="007A6C47" w:rsidRDefault="007A6C47">
      <w:pPr>
        <w:pStyle w:val="Body"/>
        <w:jc w:val="center"/>
        <w:rPr>
          <w:rFonts w:ascii="Arial" w:eastAsia="Arial" w:hAnsi="Arial" w:cs="Arial"/>
          <w:i/>
          <w:iCs/>
          <w:color w:val="EE220C"/>
          <w:sz w:val="24"/>
          <w:szCs w:val="24"/>
        </w:rPr>
      </w:pPr>
    </w:p>
    <w:p w14:paraId="51A55A94" w14:textId="77777777" w:rsidR="007A6C47" w:rsidRDefault="00000000">
      <w:pPr>
        <w:pStyle w:val="Body"/>
        <w:rPr>
          <w:rFonts w:ascii="Arial" w:eastAsia="Arial" w:hAnsi="Arial" w:cs="Arial"/>
          <w:color w:val="F27200"/>
          <w:sz w:val="24"/>
          <w:szCs w:val="24"/>
        </w:rPr>
      </w:pPr>
      <w:r>
        <w:rPr>
          <w:rFonts w:ascii="Arial" w:hAnsi="Arial"/>
          <w:i/>
          <w:iCs/>
          <w:sz w:val="24"/>
          <w:szCs w:val="24"/>
        </w:rPr>
        <w:t>Leader:</w:t>
      </w:r>
      <w:r>
        <w:rPr>
          <w:rFonts w:ascii="Arial" w:hAnsi="Arial"/>
          <w:sz w:val="24"/>
          <w:szCs w:val="24"/>
        </w:rPr>
        <w:t xml:space="preserve"> As we continue our look at what it means to release oppressive expectations about perfection in our lives and in our faith, this week we turn to a harmful idea that the prescription for our fear of failure is to simply work harder. As the book </w:t>
      </w:r>
      <w:r>
        <w:rPr>
          <w:rFonts w:ascii="Arial" w:hAnsi="Arial"/>
          <w:i/>
          <w:iCs/>
          <w:sz w:val="24"/>
          <w:szCs w:val="24"/>
        </w:rPr>
        <w:t xml:space="preserve">Good Enough </w:t>
      </w:r>
      <w:r>
        <w:rPr>
          <w:rFonts w:ascii="Arial" w:hAnsi="Arial"/>
          <w:sz w:val="24"/>
          <w:szCs w:val="24"/>
        </w:rPr>
        <w:t>reminds us, “We might feel we are climbing an ‘endless staircase’ of achievement, for high grades or success…[in] caregiving, work, or social pressure.” This Lent, we are taking some time to stop climbing ladders and staircases, to tend our souls slowly and lovingly, tilling the soil and fertilizer, and embracing our holy, “good enough,” lives.</w:t>
      </w:r>
      <w:r>
        <w:rPr>
          <w:rFonts w:ascii="Arial" w:hAnsi="Arial"/>
          <w:color w:val="F27200"/>
          <w:sz w:val="24"/>
          <w:szCs w:val="24"/>
        </w:rPr>
        <w:t xml:space="preserve"> </w:t>
      </w:r>
    </w:p>
    <w:p w14:paraId="4F90AE24" w14:textId="77777777" w:rsidR="007A6C47" w:rsidRDefault="007A6C47">
      <w:pPr>
        <w:pStyle w:val="Body"/>
        <w:jc w:val="center"/>
        <w:rPr>
          <w:rFonts w:ascii="Arial" w:eastAsia="Arial" w:hAnsi="Arial" w:cs="Arial"/>
          <w:i/>
          <w:iCs/>
          <w:color w:val="EE220C"/>
          <w:sz w:val="24"/>
          <w:szCs w:val="24"/>
        </w:rPr>
      </w:pPr>
    </w:p>
    <w:p w14:paraId="7C7574C4" w14:textId="77777777" w:rsidR="007A6C47" w:rsidRDefault="00000000">
      <w:pPr>
        <w:pStyle w:val="Body"/>
        <w:jc w:val="center"/>
        <w:rPr>
          <w:rFonts w:ascii="Arial" w:eastAsia="Arial" w:hAnsi="Arial" w:cs="Arial"/>
          <w:i/>
          <w:iCs/>
          <w:sz w:val="24"/>
          <w:szCs w:val="24"/>
        </w:rPr>
      </w:pPr>
      <w:r>
        <w:rPr>
          <w:rFonts w:ascii="Arial" w:hAnsi="Arial"/>
          <w:i/>
          <w:iCs/>
          <w:sz w:val="24"/>
          <w:szCs w:val="24"/>
        </w:rPr>
        <w:t>“Good Enough”</w:t>
      </w:r>
    </w:p>
    <w:p w14:paraId="410D6D4D" w14:textId="77777777" w:rsidR="007A6C47" w:rsidRDefault="00000000">
      <w:pPr>
        <w:pStyle w:val="Body"/>
        <w:jc w:val="center"/>
        <w:rPr>
          <w:rFonts w:ascii="Arial" w:eastAsia="Arial" w:hAnsi="Arial" w:cs="Arial"/>
          <w:i/>
          <w:iCs/>
          <w:color w:val="EE220C"/>
          <w:sz w:val="24"/>
          <w:szCs w:val="24"/>
        </w:rPr>
      </w:pPr>
      <w:r>
        <w:rPr>
          <w:rFonts w:ascii="Arial" w:hAnsi="Arial"/>
          <w:i/>
          <w:iCs/>
          <w:color w:val="EE220C"/>
          <w:sz w:val="24"/>
          <w:szCs w:val="24"/>
        </w:rPr>
        <w:t>[sung by a soloist; children bring garden items forward (see Children’s Time scripts for suggestions for each week) to place on the ladder-garden]</w:t>
      </w:r>
    </w:p>
    <w:p w14:paraId="3B27049B" w14:textId="77777777" w:rsidR="007A6C47" w:rsidRDefault="007A6C47">
      <w:pPr>
        <w:pStyle w:val="Body"/>
        <w:jc w:val="center"/>
        <w:rPr>
          <w:rFonts w:ascii="Arial" w:eastAsia="Arial" w:hAnsi="Arial" w:cs="Arial"/>
          <w:i/>
          <w:iCs/>
          <w:sz w:val="24"/>
          <w:szCs w:val="24"/>
        </w:rPr>
      </w:pPr>
    </w:p>
    <w:p w14:paraId="62E87BC8" w14:textId="77777777" w:rsidR="007A6C47" w:rsidRDefault="00000000">
      <w:pPr>
        <w:pStyle w:val="Default"/>
        <w:spacing w:before="0" w:line="240" w:lineRule="auto"/>
        <w:jc w:val="center"/>
        <w:rPr>
          <w:rFonts w:ascii="Arial" w:eastAsia="Arial" w:hAnsi="Arial" w:cs="Arial"/>
        </w:rPr>
      </w:pPr>
      <w:r>
        <w:rPr>
          <w:rFonts w:ascii="Arial" w:hAnsi="Arial"/>
        </w:rPr>
        <w:t>What in our lives do we dream about for tomorrow, void of sorrow?</w:t>
      </w:r>
    </w:p>
    <w:p w14:paraId="0BE1A0D2" w14:textId="77777777" w:rsidR="007A6C47" w:rsidRDefault="00000000">
      <w:pPr>
        <w:pStyle w:val="Default"/>
        <w:spacing w:before="0" w:line="240" w:lineRule="auto"/>
        <w:jc w:val="center"/>
        <w:rPr>
          <w:rFonts w:ascii="Arial" w:eastAsia="Arial" w:hAnsi="Arial" w:cs="Arial"/>
        </w:rPr>
      </w:pPr>
      <w:r>
        <w:rPr>
          <w:rFonts w:ascii="Arial" w:hAnsi="Arial"/>
        </w:rPr>
        <w:t>Time spent regretting decisions of our yesterdays, mistakes we made?</w:t>
      </w:r>
    </w:p>
    <w:p w14:paraId="69E340C0" w14:textId="77777777" w:rsidR="007A6C47" w:rsidRDefault="00000000">
      <w:pPr>
        <w:pStyle w:val="Default"/>
        <w:spacing w:before="0" w:line="240" w:lineRule="auto"/>
        <w:jc w:val="center"/>
        <w:rPr>
          <w:rFonts w:ascii="Arial" w:eastAsia="Arial" w:hAnsi="Arial" w:cs="Arial"/>
        </w:rPr>
      </w:pPr>
      <w:r>
        <w:rPr>
          <w:rFonts w:ascii="Arial" w:hAnsi="Arial"/>
        </w:rPr>
        <w:t>Sometimes we get what we get,</w:t>
      </w:r>
    </w:p>
    <w:p w14:paraId="4E37E2E3" w14:textId="77777777" w:rsidR="007A6C47" w:rsidRDefault="00000000">
      <w:pPr>
        <w:pStyle w:val="Default"/>
        <w:spacing w:before="0" w:line="240" w:lineRule="auto"/>
        <w:jc w:val="center"/>
        <w:rPr>
          <w:rFonts w:ascii="Arial" w:eastAsia="Arial" w:hAnsi="Arial" w:cs="Arial"/>
        </w:rPr>
      </w:pPr>
      <w:r>
        <w:rPr>
          <w:rFonts w:ascii="Arial" w:hAnsi="Arial"/>
        </w:rPr>
        <w:t>life disappoints us and yet,</w:t>
      </w:r>
    </w:p>
    <w:p w14:paraId="5107EFD6" w14:textId="77777777" w:rsidR="007A6C47" w:rsidRDefault="00000000">
      <w:pPr>
        <w:pStyle w:val="Default"/>
        <w:spacing w:before="0" w:line="240" w:lineRule="auto"/>
        <w:jc w:val="center"/>
        <w:rPr>
          <w:rFonts w:ascii="Arial" w:eastAsia="Arial" w:hAnsi="Arial" w:cs="Arial"/>
        </w:rPr>
      </w:pPr>
      <w:r>
        <w:rPr>
          <w:rFonts w:ascii="Arial" w:hAnsi="Arial"/>
        </w:rPr>
        <w:t xml:space="preserve">God is still here and somehow, this faith is good enough. </w:t>
      </w:r>
    </w:p>
    <w:p w14:paraId="3888C89F" w14:textId="77777777" w:rsidR="007A6C47" w:rsidRDefault="00000000">
      <w:pPr>
        <w:pStyle w:val="Default"/>
        <w:spacing w:before="0" w:line="240" w:lineRule="auto"/>
        <w:jc w:val="center"/>
        <w:rPr>
          <w:rFonts w:ascii="Arial" w:eastAsia="Arial" w:hAnsi="Arial" w:cs="Arial"/>
          <w:color w:val="EE220C"/>
        </w:rPr>
      </w:pPr>
      <w:r>
        <w:rPr>
          <w:rFonts w:ascii="Arial" w:hAnsi="Arial"/>
          <w:i/>
          <w:iCs/>
          <w:color w:val="EE220C"/>
        </w:rPr>
        <w:t>[repeat with congregation]</w:t>
      </w:r>
    </w:p>
    <w:p w14:paraId="72855A78" w14:textId="77777777" w:rsidR="007A6C47" w:rsidRDefault="007A6C47">
      <w:pPr>
        <w:pStyle w:val="Default"/>
        <w:spacing w:before="0" w:line="240" w:lineRule="auto"/>
        <w:jc w:val="center"/>
        <w:rPr>
          <w:rFonts w:ascii="Arial" w:eastAsia="Arial" w:hAnsi="Arial" w:cs="Arial"/>
          <w:b/>
          <w:bCs/>
          <w:color w:val="EE220C"/>
        </w:rPr>
      </w:pPr>
    </w:p>
    <w:p w14:paraId="00EC9E37" w14:textId="77777777" w:rsidR="007A6C47" w:rsidRDefault="007A6C47">
      <w:pPr>
        <w:pStyle w:val="Default"/>
        <w:spacing w:before="0" w:line="240" w:lineRule="auto"/>
        <w:jc w:val="center"/>
        <w:rPr>
          <w:rFonts w:ascii="Arial" w:eastAsia="Arial" w:hAnsi="Arial" w:cs="Arial"/>
          <w:b/>
          <w:bCs/>
          <w:color w:val="EE220C"/>
        </w:rPr>
      </w:pPr>
    </w:p>
    <w:p w14:paraId="107E57C2" w14:textId="77777777" w:rsidR="007A6C47"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Calling on God</w:t>
      </w:r>
    </w:p>
    <w:p w14:paraId="59F974A9" w14:textId="77777777" w:rsidR="007A6C47" w:rsidRDefault="00000000">
      <w:pPr>
        <w:pStyle w:val="Default"/>
        <w:spacing w:before="0" w:line="240" w:lineRule="auto"/>
        <w:jc w:val="center"/>
        <w:rPr>
          <w:rFonts w:ascii="Arial" w:eastAsia="Arial" w:hAnsi="Arial" w:cs="Arial"/>
          <w:i/>
          <w:iCs/>
        </w:rPr>
      </w:pPr>
      <w:r>
        <w:rPr>
          <w:rFonts w:ascii="Arial" w:hAnsi="Arial"/>
          <w:i/>
          <w:iCs/>
        </w:rPr>
        <w:t>Based on Psalm 63</w:t>
      </w:r>
    </w:p>
    <w:p w14:paraId="51FD4BCD" w14:textId="77777777" w:rsidR="007A6C47" w:rsidRDefault="007A6C47">
      <w:pPr>
        <w:pStyle w:val="Default"/>
        <w:spacing w:before="0" w:line="240" w:lineRule="auto"/>
        <w:jc w:val="center"/>
        <w:rPr>
          <w:rFonts w:ascii="Arial" w:eastAsia="Arial" w:hAnsi="Arial" w:cs="Arial"/>
          <w:i/>
          <w:iCs/>
        </w:rPr>
      </w:pPr>
    </w:p>
    <w:p w14:paraId="7D51D5E1" w14:textId="77777777" w:rsidR="007A6C47" w:rsidRDefault="00000000">
      <w:pPr>
        <w:pStyle w:val="Default"/>
        <w:spacing w:before="0" w:line="240" w:lineRule="auto"/>
        <w:jc w:val="center"/>
        <w:rPr>
          <w:rFonts w:ascii="Arial" w:eastAsia="Arial" w:hAnsi="Arial" w:cs="Arial"/>
          <w:color w:val="EE220C"/>
        </w:rPr>
      </w:pPr>
      <w:r>
        <w:rPr>
          <w:rFonts w:ascii="Arial" w:hAnsi="Arial"/>
          <w:i/>
          <w:iCs/>
        </w:rPr>
        <w:t xml:space="preserve">Leader: </w:t>
      </w:r>
      <w:r>
        <w:rPr>
          <w:rFonts w:ascii="Arial" w:hAnsi="Arial"/>
        </w:rPr>
        <w:t>Let us pray together:</w:t>
      </w:r>
    </w:p>
    <w:p w14:paraId="478713D8" w14:textId="77777777" w:rsidR="007A6C47" w:rsidRDefault="007A6C47">
      <w:pPr>
        <w:pStyle w:val="Default"/>
        <w:spacing w:before="0" w:line="240" w:lineRule="auto"/>
        <w:jc w:val="center"/>
        <w:rPr>
          <w:rFonts w:ascii="Arial" w:eastAsia="Arial" w:hAnsi="Arial" w:cs="Arial"/>
        </w:rPr>
      </w:pPr>
    </w:p>
    <w:p w14:paraId="24113018" w14:textId="77777777" w:rsidR="007A6C47" w:rsidRDefault="00000000">
      <w:pPr>
        <w:pStyle w:val="Default"/>
        <w:spacing w:before="0" w:line="240" w:lineRule="auto"/>
        <w:jc w:val="center"/>
        <w:rPr>
          <w:rFonts w:ascii="Arial" w:eastAsia="Arial" w:hAnsi="Arial" w:cs="Arial"/>
          <w:b/>
          <w:bCs/>
        </w:rPr>
      </w:pPr>
      <w:r>
        <w:rPr>
          <w:rFonts w:ascii="Arial" w:hAnsi="Arial"/>
          <w:b/>
          <w:bCs/>
        </w:rPr>
        <w:t>Holy One, Our Balm, Our Feast</w:t>
      </w:r>
    </w:p>
    <w:p w14:paraId="426ECE67" w14:textId="77777777" w:rsidR="007A6C47" w:rsidRDefault="00000000">
      <w:pPr>
        <w:pStyle w:val="Default"/>
        <w:spacing w:before="0" w:line="240" w:lineRule="auto"/>
        <w:jc w:val="center"/>
        <w:rPr>
          <w:rFonts w:ascii="Arial" w:eastAsia="Arial" w:hAnsi="Arial" w:cs="Arial"/>
          <w:b/>
          <w:bCs/>
        </w:rPr>
      </w:pPr>
      <w:r>
        <w:rPr>
          <w:rFonts w:ascii="Arial" w:hAnsi="Arial"/>
          <w:b/>
          <w:bCs/>
        </w:rPr>
        <w:t>we lift our hands and call your name,</w:t>
      </w:r>
    </w:p>
    <w:p w14:paraId="2FF11C69" w14:textId="77777777" w:rsidR="007A6C47" w:rsidRDefault="00000000">
      <w:pPr>
        <w:pStyle w:val="Default"/>
        <w:spacing w:before="0" w:line="240" w:lineRule="auto"/>
        <w:jc w:val="center"/>
        <w:rPr>
          <w:rFonts w:ascii="Arial" w:eastAsia="Arial" w:hAnsi="Arial" w:cs="Arial"/>
          <w:b/>
          <w:bCs/>
        </w:rPr>
      </w:pPr>
      <w:r>
        <w:rPr>
          <w:rFonts w:ascii="Arial" w:hAnsi="Arial"/>
          <w:b/>
          <w:bCs/>
        </w:rPr>
        <w:t>in need of healing–thirsting and hungry.</w:t>
      </w:r>
    </w:p>
    <w:p w14:paraId="4FDBBD90" w14:textId="77777777" w:rsidR="007A6C47" w:rsidRDefault="00000000">
      <w:pPr>
        <w:pStyle w:val="Default"/>
        <w:spacing w:before="0" w:line="240" w:lineRule="auto"/>
        <w:jc w:val="center"/>
        <w:rPr>
          <w:rFonts w:ascii="Arial" w:eastAsia="Arial" w:hAnsi="Arial" w:cs="Arial"/>
          <w:b/>
          <w:bCs/>
        </w:rPr>
      </w:pPr>
      <w:r>
        <w:rPr>
          <w:rFonts w:ascii="Arial" w:hAnsi="Arial"/>
          <w:b/>
          <w:bCs/>
        </w:rPr>
        <w:t>Your steadfast love is better than life.</w:t>
      </w:r>
    </w:p>
    <w:p w14:paraId="3C0419D9" w14:textId="77777777" w:rsidR="007A6C47" w:rsidRDefault="00000000">
      <w:pPr>
        <w:pStyle w:val="Default"/>
        <w:spacing w:before="0" w:line="240" w:lineRule="auto"/>
        <w:jc w:val="center"/>
        <w:rPr>
          <w:rFonts w:ascii="Arial" w:eastAsia="Arial" w:hAnsi="Arial" w:cs="Arial"/>
          <w:b/>
          <w:bCs/>
        </w:rPr>
      </w:pPr>
      <w:r>
        <w:rPr>
          <w:rFonts w:ascii="Arial" w:hAnsi="Arial"/>
          <w:b/>
          <w:bCs/>
        </w:rPr>
        <w:t>Open us this day to your nourishment</w:t>
      </w:r>
    </w:p>
    <w:p w14:paraId="04608030" w14:textId="77777777" w:rsidR="007A6C47" w:rsidRDefault="00000000">
      <w:pPr>
        <w:pStyle w:val="Default"/>
        <w:spacing w:before="0" w:line="240" w:lineRule="auto"/>
        <w:jc w:val="center"/>
        <w:rPr>
          <w:rFonts w:ascii="Arial" w:eastAsia="Arial" w:hAnsi="Arial" w:cs="Arial"/>
          <w:b/>
          <w:bCs/>
        </w:rPr>
      </w:pPr>
      <w:r>
        <w:rPr>
          <w:rFonts w:ascii="Arial" w:hAnsi="Arial"/>
          <w:b/>
          <w:bCs/>
        </w:rPr>
        <w:t>in the songs of the land, in the beauty of the sky–</w:t>
      </w:r>
    </w:p>
    <w:p w14:paraId="05226990" w14:textId="77777777" w:rsidR="007A6C47" w:rsidRDefault="00000000">
      <w:pPr>
        <w:pStyle w:val="Default"/>
        <w:spacing w:before="0" w:line="240" w:lineRule="auto"/>
        <w:jc w:val="center"/>
        <w:rPr>
          <w:rFonts w:ascii="Arial" w:eastAsia="Arial" w:hAnsi="Arial" w:cs="Arial"/>
          <w:b/>
          <w:bCs/>
        </w:rPr>
      </w:pPr>
      <w:r>
        <w:rPr>
          <w:rFonts w:ascii="Arial" w:hAnsi="Arial"/>
          <w:b/>
          <w:bCs/>
        </w:rPr>
        <w:t>in the simple and good enough moments that fill our days.</w:t>
      </w:r>
    </w:p>
    <w:p w14:paraId="14386EAA" w14:textId="77777777" w:rsidR="007A6C47" w:rsidRDefault="00000000">
      <w:pPr>
        <w:pStyle w:val="Default"/>
        <w:spacing w:before="0" w:line="240" w:lineRule="auto"/>
        <w:jc w:val="center"/>
        <w:rPr>
          <w:rFonts w:ascii="Arial" w:eastAsia="Arial" w:hAnsi="Arial" w:cs="Arial"/>
          <w:b/>
          <w:bCs/>
        </w:rPr>
      </w:pPr>
      <w:r>
        <w:rPr>
          <w:rFonts w:ascii="Arial" w:hAnsi="Arial"/>
          <w:b/>
          <w:bCs/>
        </w:rPr>
        <w:t>Amen.</w:t>
      </w:r>
    </w:p>
    <w:p w14:paraId="53FA2FD2" w14:textId="77777777" w:rsidR="007A6C47" w:rsidRDefault="007A6C47">
      <w:pPr>
        <w:pStyle w:val="Default"/>
        <w:spacing w:before="0" w:line="240" w:lineRule="auto"/>
        <w:jc w:val="center"/>
        <w:rPr>
          <w:rFonts w:ascii="Arial" w:eastAsia="Arial" w:hAnsi="Arial" w:cs="Arial"/>
          <w:b/>
          <w:bCs/>
        </w:rPr>
      </w:pPr>
    </w:p>
    <w:p w14:paraId="400970BE" w14:textId="77777777" w:rsidR="007A6C47" w:rsidRDefault="007A6C47">
      <w:pPr>
        <w:pStyle w:val="Default"/>
        <w:spacing w:before="0" w:line="240" w:lineRule="auto"/>
        <w:jc w:val="center"/>
        <w:rPr>
          <w:rFonts w:ascii="Arial" w:eastAsia="Arial" w:hAnsi="Arial" w:cs="Arial"/>
          <w:b/>
          <w:bCs/>
        </w:rPr>
      </w:pPr>
    </w:p>
    <w:p w14:paraId="4537009D" w14:textId="77777777" w:rsidR="007A6C47"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The Children Lead Us</w:t>
      </w:r>
    </w:p>
    <w:p w14:paraId="6A1F6DD6" w14:textId="77777777" w:rsidR="007A6C47" w:rsidRDefault="007A6C47">
      <w:pPr>
        <w:pStyle w:val="Default"/>
        <w:spacing w:before="0" w:line="240" w:lineRule="auto"/>
        <w:jc w:val="center"/>
        <w:rPr>
          <w:rFonts w:ascii="Arial" w:eastAsia="Arial" w:hAnsi="Arial" w:cs="Arial"/>
          <w:b/>
          <w:bCs/>
        </w:rPr>
      </w:pPr>
    </w:p>
    <w:p w14:paraId="52C58CAC" w14:textId="77777777" w:rsidR="007A6C47" w:rsidRDefault="00000000">
      <w:pPr>
        <w:pStyle w:val="Default"/>
        <w:spacing w:before="0" w:line="240" w:lineRule="auto"/>
        <w:jc w:val="center"/>
        <w:rPr>
          <w:rFonts w:ascii="Arial" w:eastAsia="Arial" w:hAnsi="Arial" w:cs="Arial"/>
          <w:i/>
          <w:iCs/>
          <w:color w:val="EE220C"/>
        </w:rPr>
      </w:pPr>
      <w:r>
        <w:rPr>
          <w:rFonts w:ascii="Arial" w:hAnsi="Arial"/>
          <w:i/>
          <w:iCs/>
          <w:color w:val="EE220C"/>
        </w:rPr>
        <w:t>[See Children’s Time scripts]</w:t>
      </w:r>
    </w:p>
    <w:p w14:paraId="7FB28BD4" w14:textId="77777777" w:rsidR="007A6C47" w:rsidRDefault="007A6C47">
      <w:pPr>
        <w:pStyle w:val="Default"/>
        <w:spacing w:before="0" w:line="240" w:lineRule="auto"/>
        <w:jc w:val="center"/>
        <w:rPr>
          <w:rFonts w:ascii="Arial" w:eastAsia="Arial" w:hAnsi="Arial" w:cs="Arial"/>
          <w:i/>
          <w:iCs/>
          <w:color w:val="EE220C"/>
        </w:rPr>
      </w:pPr>
    </w:p>
    <w:p w14:paraId="7FAB530D" w14:textId="77777777" w:rsidR="007A6C47" w:rsidRDefault="007A6C47">
      <w:pPr>
        <w:pStyle w:val="Default"/>
        <w:spacing w:before="0" w:line="240" w:lineRule="auto"/>
        <w:jc w:val="center"/>
        <w:rPr>
          <w:rFonts w:ascii="Arial" w:eastAsia="Arial" w:hAnsi="Arial" w:cs="Arial"/>
          <w:i/>
          <w:iCs/>
          <w:color w:val="EE220C"/>
        </w:rPr>
      </w:pPr>
    </w:p>
    <w:p w14:paraId="6A9E107B" w14:textId="77777777" w:rsidR="007A6C47"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Opening Hymn/Song</w:t>
      </w:r>
    </w:p>
    <w:p w14:paraId="4CEB3B24" w14:textId="77777777" w:rsidR="007A6C47" w:rsidRDefault="00000000">
      <w:pPr>
        <w:pStyle w:val="Default"/>
        <w:spacing w:before="0" w:line="240" w:lineRule="auto"/>
        <w:jc w:val="center"/>
        <w:rPr>
          <w:rFonts w:ascii="Arial" w:eastAsia="Arial" w:hAnsi="Arial" w:cs="Arial"/>
          <w:i/>
          <w:iCs/>
        </w:rPr>
      </w:pPr>
      <w:r>
        <w:rPr>
          <w:rFonts w:ascii="Arial" w:hAnsi="Arial"/>
          <w:i/>
          <w:iCs/>
        </w:rPr>
        <w:t>“</w:t>
      </w:r>
      <w:hyperlink r:id="rId7" w:history="1">
        <w:r>
          <w:rPr>
            <w:rStyle w:val="Hyperlink0"/>
            <w:rFonts w:ascii="Arial" w:hAnsi="Arial"/>
            <w:i/>
            <w:iCs/>
          </w:rPr>
          <w:t>The Gifts of God are Free”</w:t>
        </w:r>
      </w:hyperlink>
    </w:p>
    <w:p w14:paraId="7748A29A" w14:textId="77777777" w:rsidR="007A6C47" w:rsidRDefault="00000000">
      <w:pPr>
        <w:pStyle w:val="Default"/>
        <w:spacing w:before="0" w:line="240" w:lineRule="auto"/>
        <w:jc w:val="center"/>
        <w:rPr>
          <w:rFonts w:ascii="Arial" w:eastAsia="Arial" w:hAnsi="Arial" w:cs="Arial"/>
        </w:rPr>
      </w:pPr>
      <w:r>
        <w:rPr>
          <w:rFonts w:ascii="Arial" w:hAnsi="Arial"/>
        </w:rPr>
        <w:t>Text by Carolyn Winfrey Gillette</w:t>
      </w:r>
    </w:p>
    <w:p w14:paraId="3892D592" w14:textId="77777777" w:rsidR="007A6C47" w:rsidRDefault="00000000">
      <w:pPr>
        <w:pStyle w:val="Default"/>
        <w:spacing w:before="0" w:line="240" w:lineRule="auto"/>
        <w:jc w:val="center"/>
        <w:rPr>
          <w:rFonts w:ascii="Arial" w:eastAsia="Arial" w:hAnsi="Arial" w:cs="Arial"/>
        </w:rPr>
      </w:pPr>
      <w:r>
        <w:rPr>
          <w:rFonts w:ascii="Arial" w:hAnsi="Arial"/>
        </w:rPr>
        <w:t>Tune: ST. THOMAS 6.6.8.6 ("I Love Thy Kingdom, Lord")</w:t>
      </w:r>
    </w:p>
    <w:p w14:paraId="741823F8" w14:textId="77777777" w:rsidR="007A6C47" w:rsidRDefault="007A6C47">
      <w:pPr>
        <w:pStyle w:val="Default"/>
        <w:spacing w:before="0" w:line="240" w:lineRule="auto"/>
        <w:jc w:val="center"/>
        <w:rPr>
          <w:rFonts w:ascii="Arial" w:eastAsia="Arial" w:hAnsi="Arial" w:cs="Arial"/>
        </w:rPr>
      </w:pPr>
    </w:p>
    <w:p w14:paraId="5D28CA71" w14:textId="77777777" w:rsidR="007A6C47" w:rsidRDefault="007A6C47">
      <w:pPr>
        <w:pStyle w:val="Default"/>
        <w:spacing w:before="0" w:line="240" w:lineRule="auto"/>
        <w:jc w:val="center"/>
        <w:rPr>
          <w:rFonts w:ascii="Arial" w:eastAsia="Arial" w:hAnsi="Arial" w:cs="Arial"/>
          <w:b/>
          <w:bCs/>
        </w:rPr>
      </w:pPr>
    </w:p>
    <w:p w14:paraId="00EB39BB" w14:textId="77777777" w:rsidR="007A6C47"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Honest Questions, Compassionate Response</w:t>
      </w:r>
    </w:p>
    <w:p w14:paraId="5B1264E4" w14:textId="77777777" w:rsidR="007A6C47" w:rsidRDefault="007A6C47">
      <w:pPr>
        <w:pStyle w:val="Default"/>
        <w:spacing w:before="0" w:line="240" w:lineRule="auto"/>
        <w:jc w:val="center"/>
        <w:rPr>
          <w:rFonts w:ascii="Arial" w:eastAsia="Arial" w:hAnsi="Arial" w:cs="Arial"/>
          <w:i/>
          <w:iCs/>
        </w:rPr>
      </w:pPr>
    </w:p>
    <w:p w14:paraId="6BB5743D" w14:textId="77777777" w:rsidR="007A6C47" w:rsidRDefault="00000000">
      <w:pPr>
        <w:pStyle w:val="Default"/>
        <w:spacing w:before="0" w:line="240" w:lineRule="auto"/>
        <w:rPr>
          <w:rFonts w:ascii="Arial" w:eastAsia="Arial" w:hAnsi="Arial" w:cs="Arial"/>
        </w:rPr>
      </w:pPr>
      <w:r>
        <w:rPr>
          <w:rFonts w:ascii="Arial" w:hAnsi="Arial"/>
          <w:i/>
          <w:iCs/>
        </w:rPr>
        <w:t xml:space="preserve">Leader: </w:t>
      </w:r>
      <w:r>
        <w:rPr>
          <w:rFonts w:ascii="Arial" w:hAnsi="Arial"/>
        </w:rPr>
        <w:t>In our Gospel scripture today, we will hear about the unproductive fig tree. Oh, the shame of being unproductive! Cut it down! Make room for a more dedicated and hard-working fig tree! Who among us is living up to our fullest potential? The productivity experts these days can diagnose what</w:t>
      </w:r>
      <w:r>
        <w:rPr>
          <w:rFonts w:ascii="Arial" w:hAnsi="Arial"/>
          <w:rtl/>
        </w:rPr>
        <w:t>’</w:t>
      </w:r>
      <w:r>
        <w:rPr>
          <w:rFonts w:ascii="Arial" w:hAnsi="Arial"/>
        </w:rPr>
        <w:t>s wrong and sell us the antidote in 3 amazing sessions for a low-low price that is guaranteed to turn our lives around. But the gardener offers an alternative medicine–nurture it slowly, letting it soak in the manure all around until it can get the good stuff out of it. Lying fallow and getting fertilized with laughter and tears at the crappy stuff of life can help heal what ails us. Is this not sometimes productive enough? What productivity expectations are holding you captive? Let us take a moment of silent reflection…</w:t>
      </w:r>
    </w:p>
    <w:p w14:paraId="2B3945AB" w14:textId="77777777" w:rsidR="007A6C47" w:rsidRDefault="007A6C47">
      <w:pPr>
        <w:pStyle w:val="Default"/>
        <w:spacing w:before="0" w:line="240" w:lineRule="auto"/>
        <w:rPr>
          <w:rFonts w:ascii="Arial" w:eastAsia="Arial" w:hAnsi="Arial" w:cs="Arial"/>
        </w:rPr>
      </w:pPr>
    </w:p>
    <w:p w14:paraId="4F326E30" w14:textId="77777777" w:rsidR="007A6C47" w:rsidRDefault="00000000">
      <w:pPr>
        <w:pStyle w:val="Default"/>
        <w:spacing w:before="0" w:line="240" w:lineRule="auto"/>
        <w:jc w:val="center"/>
        <w:rPr>
          <w:rFonts w:ascii="Arial" w:eastAsia="Arial" w:hAnsi="Arial" w:cs="Arial"/>
        </w:rPr>
      </w:pPr>
      <w:r>
        <w:rPr>
          <w:rFonts w:ascii="Arial" w:hAnsi="Arial"/>
          <w:i/>
          <w:iCs/>
        </w:rPr>
        <w:t>Silent Reflection</w:t>
      </w:r>
    </w:p>
    <w:p w14:paraId="5CBA02B3" w14:textId="77777777" w:rsidR="007A6C47" w:rsidRDefault="007A6C47">
      <w:pPr>
        <w:pStyle w:val="Default"/>
        <w:spacing w:before="0" w:line="240" w:lineRule="auto"/>
        <w:jc w:val="center"/>
        <w:rPr>
          <w:rFonts w:ascii="Arial" w:eastAsia="Arial" w:hAnsi="Arial" w:cs="Arial"/>
        </w:rPr>
      </w:pPr>
    </w:p>
    <w:p w14:paraId="67067001" w14:textId="77777777" w:rsidR="007A6C47" w:rsidRDefault="00000000">
      <w:pPr>
        <w:pStyle w:val="Default"/>
        <w:spacing w:before="0" w:line="240" w:lineRule="auto"/>
        <w:rPr>
          <w:rFonts w:ascii="Arial" w:eastAsia="Arial" w:hAnsi="Arial" w:cs="Arial"/>
        </w:rPr>
      </w:pPr>
      <w:r>
        <w:rPr>
          <w:rFonts w:ascii="Arial" w:hAnsi="Arial"/>
          <w:i/>
          <w:iCs/>
        </w:rPr>
        <w:t xml:space="preserve">Leader: </w:t>
      </w:r>
      <w:r>
        <w:rPr>
          <w:rFonts w:ascii="Arial" w:hAnsi="Arial"/>
        </w:rPr>
        <w:t xml:space="preserve">Hear this compassionate word from Isaiah: “Everyone who thirsts, come to the waters; and you that have no money, come, buy and eat! Come, buy wine and milk without money and without price.” </w:t>
      </w:r>
    </w:p>
    <w:p w14:paraId="7D03D48A" w14:textId="77777777" w:rsidR="007A6C47" w:rsidRDefault="007A6C47">
      <w:pPr>
        <w:pStyle w:val="Default"/>
        <w:spacing w:before="0" w:line="240" w:lineRule="auto"/>
        <w:rPr>
          <w:rFonts w:ascii="Arial" w:eastAsia="Arial" w:hAnsi="Arial" w:cs="Arial"/>
        </w:rPr>
      </w:pPr>
    </w:p>
    <w:p w14:paraId="16FDADD8" w14:textId="77777777" w:rsidR="007A6C47" w:rsidRDefault="00000000">
      <w:pPr>
        <w:pStyle w:val="Default"/>
        <w:spacing w:before="0" w:line="240" w:lineRule="auto"/>
        <w:jc w:val="center"/>
        <w:rPr>
          <w:rFonts w:ascii="Arial" w:eastAsia="Arial" w:hAnsi="Arial" w:cs="Arial"/>
        </w:rPr>
      </w:pPr>
      <w:r>
        <w:rPr>
          <w:rFonts w:ascii="Arial" w:hAnsi="Arial"/>
        </w:rPr>
        <w:lastRenderedPageBreak/>
        <w:t xml:space="preserve">Know that already, God is offering us love enough </w:t>
      </w:r>
    </w:p>
    <w:p w14:paraId="1D02E6C0" w14:textId="77777777" w:rsidR="007A6C47" w:rsidRDefault="00000000">
      <w:pPr>
        <w:pStyle w:val="Default"/>
        <w:spacing w:before="0" w:line="240" w:lineRule="auto"/>
        <w:jc w:val="center"/>
        <w:rPr>
          <w:rFonts w:ascii="Arial" w:eastAsia="Arial" w:hAnsi="Arial" w:cs="Arial"/>
        </w:rPr>
      </w:pPr>
      <w:r>
        <w:rPr>
          <w:rFonts w:ascii="Arial" w:hAnsi="Arial"/>
        </w:rPr>
        <w:t xml:space="preserve">no matter how much we attain or achieve. </w:t>
      </w:r>
    </w:p>
    <w:p w14:paraId="135B1ED5" w14:textId="77777777" w:rsidR="007A6C47" w:rsidRDefault="00000000">
      <w:pPr>
        <w:pStyle w:val="Default"/>
        <w:spacing w:before="0" w:line="240" w:lineRule="auto"/>
        <w:jc w:val="center"/>
        <w:rPr>
          <w:rFonts w:ascii="Arial" w:eastAsia="Arial" w:hAnsi="Arial" w:cs="Arial"/>
        </w:rPr>
      </w:pPr>
      <w:r>
        <w:rPr>
          <w:rFonts w:ascii="Arial" w:hAnsi="Arial"/>
        </w:rPr>
        <w:t>We are invited to release oppressive expectations of ourselves and others</w:t>
      </w:r>
    </w:p>
    <w:p w14:paraId="29BA8502" w14:textId="77777777" w:rsidR="007A6C47" w:rsidRDefault="00000000">
      <w:pPr>
        <w:pStyle w:val="Default"/>
        <w:spacing w:before="0" w:line="240" w:lineRule="auto"/>
        <w:jc w:val="center"/>
        <w:rPr>
          <w:rFonts w:ascii="Arial" w:eastAsia="Arial" w:hAnsi="Arial" w:cs="Arial"/>
        </w:rPr>
      </w:pPr>
      <w:r>
        <w:rPr>
          <w:rFonts w:ascii="Arial" w:hAnsi="Arial"/>
        </w:rPr>
        <w:t xml:space="preserve">so that we might recognize true worth afforded to all. </w:t>
      </w:r>
    </w:p>
    <w:p w14:paraId="738D56F8" w14:textId="77777777" w:rsidR="007A6C47" w:rsidRDefault="007A6C47">
      <w:pPr>
        <w:pStyle w:val="Default"/>
        <w:spacing w:before="0" w:line="240" w:lineRule="auto"/>
        <w:rPr>
          <w:rFonts w:ascii="Arial" w:eastAsia="Arial" w:hAnsi="Arial" w:cs="Arial"/>
        </w:rPr>
      </w:pPr>
    </w:p>
    <w:p w14:paraId="104E5F9C" w14:textId="77777777" w:rsidR="007A6C47" w:rsidRDefault="00000000">
      <w:pPr>
        <w:pStyle w:val="Default"/>
        <w:spacing w:before="0" w:line="240" w:lineRule="auto"/>
        <w:jc w:val="center"/>
        <w:rPr>
          <w:rFonts w:ascii="Arial" w:eastAsia="Arial" w:hAnsi="Arial" w:cs="Arial"/>
        </w:rPr>
      </w:pPr>
      <w:r>
        <w:rPr>
          <w:rFonts w:ascii="Arial" w:hAnsi="Arial"/>
        </w:rPr>
        <w:t xml:space="preserve">And know, that despite our sometimes faltering steps, </w:t>
      </w:r>
    </w:p>
    <w:p w14:paraId="29B68C5C" w14:textId="77777777" w:rsidR="007A6C47" w:rsidRDefault="00000000">
      <w:pPr>
        <w:pStyle w:val="Default"/>
        <w:spacing w:before="0" w:line="240" w:lineRule="auto"/>
        <w:jc w:val="center"/>
        <w:rPr>
          <w:rFonts w:ascii="Arial" w:eastAsia="Arial" w:hAnsi="Arial" w:cs="Arial"/>
        </w:rPr>
      </w:pPr>
      <w:r>
        <w:rPr>
          <w:rFonts w:ascii="Arial" w:hAnsi="Arial"/>
        </w:rPr>
        <w:t>in the name of Jesus Christ, you are being forgiven, even now.</w:t>
      </w:r>
    </w:p>
    <w:p w14:paraId="5B337119" w14:textId="77777777" w:rsidR="007A6C47" w:rsidRDefault="00000000">
      <w:pPr>
        <w:pStyle w:val="Default"/>
        <w:spacing w:before="0" w:line="240" w:lineRule="auto"/>
        <w:jc w:val="center"/>
        <w:rPr>
          <w:rFonts w:ascii="Arial" w:eastAsia="Arial" w:hAnsi="Arial" w:cs="Arial"/>
          <w:b/>
          <w:bCs/>
        </w:rPr>
      </w:pPr>
      <w:r>
        <w:rPr>
          <w:rFonts w:ascii="Arial" w:hAnsi="Arial"/>
          <w:b/>
          <w:bCs/>
        </w:rPr>
        <w:t xml:space="preserve">In the name of Jesus Christ, you are forgiven. </w:t>
      </w:r>
    </w:p>
    <w:p w14:paraId="5F86B774" w14:textId="77777777" w:rsidR="007A6C47" w:rsidRDefault="00000000">
      <w:pPr>
        <w:pStyle w:val="Default"/>
        <w:spacing w:before="0" w:line="240" w:lineRule="auto"/>
        <w:jc w:val="center"/>
        <w:rPr>
          <w:rFonts w:ascii="Arial" w:eastAsia="Arial" w:hAnsi="Arial" w:cs="Arial"/>
          <w:i/>
          <w:iCs/>
        </w:rPr>
      </w:pPr>
      <w:r>
        <w:rPr>
          <w:rFonts w:ascii="Arial" w:hAnsi="Arial"/>
          <w:b/>
          <w:bCs/>
        </w:rPr>
        <w:t>Glory to God! Amen.</w:t>
      </w:r>
    </w:p>
    <w:p w14:paraId="4E38C225" w14:textId="77777777" w:rsidR="007A6C47" w:rsidRDefault="007A6C47">
      <w:pPr>
        <w:pStyle w:val="Default"/>
        <w:spacing w:before="0" w:line="240" w:lineRule="auto"/>
        <w:jc w:val="center"/>
        <w:rPr>
          <w:rFonts w:ascii="Arial" w:eastAsia="Arial" w:hAnsi="Arial" w:cs="Arial"/>
          <w:i/>
          <w:iCs/>
        </w:rPr>
      </w:pPr>
    </w:p>
    <w:p w14:paraId="727CD995" w14:textId="77777777" w:rsidR="007A6C47" w:rsidRDefault="007A6C47">
      <w:pPr>
        <w:pStyle w:val="Default"/>
        <w:spacing w:before="0" w:line="240" w:lineRule="auto"/>
        <w:jc w:val="center"/>
        <w:rPr>
          <w:rFonts w:ascii="Arial" w:eastAsia="Arial" w:hAnsi="Arial" w:cs="Arial"/>
          <w:i/>
          <w:iCs/>
        </w:rPr>
      </w:pPr>
    </w:p>
    <w:p w14:paraId="3AB428A8" w14:textId="77777777" w:rsidR="007A6C47"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The Peace</w:t>
      </w:r>
    </w:p>
    <w:p w14:paraId="2C8894B7" w14:textId="77777777" w:rsidR="007A6C47" w:rsidRDefault="007A6C47">
      <w:pPr>
        <w:pStyle w:val="Default"/>
        <w:spacing w:before="0" w:line="240" w:lineRule="auto"/>
        <w:jc w:val="center"/>
        <w:rPr>
          <w:rFonts w:ascii="Arial" w:eastAsia="Arial" w:hAnsi="Arial" w:cs="Arial"/>
          <w:b/>
          <w:bCs/>
        </w:rPr>
      </w:pPr>
    </w:p>
    <w:p w14:paraId="0EBE0899" w14:textId="77777777" w:rsidR="007A6C47" w:rsidRDefault="00000000">
      <w:pPr>
        <w:pStyle w:val="Default"/>
        <w:spacing w:before="0" w:line="240" w:lineRule="auto"/>
        <w:jc w:val="center"/>
        <w:rPr>
          <w:rFonts w:ascii="Arial" w:eastAsia="Arial" w:hAnsi="Arial" w:cs="Arial"/>
          <w:i/>
          <w:iCs/>
          <w:color w:val="EE220C"/>
        </w:rPr>
      </w:pPr>
      <w:r>
        <w:rPr>
          <w:rFonts w:ascii="Arial" w:hAnsi="Arial"/>
          <w:i/>
          <w:iCs/>
          <w:color w:val="EE220C"/>
        </w:rPr>
        <w:t>[invite people to pass the peace in the manner to which you are accustomed, remembering to include the folx at home if you are live-streaming or recording]</w:t>
      </w:r>
    </w:p>
    <w:p w14:paraId="2B5CA070" w14:textId="77777777" w:rsidR="007A6C47" w:rsidRDefault="007A6C47">
      <w:pPr>
        <w:pStyle w:val="Default"/>
        <w:spacing w:before="0" w:line="240" w:lineRule="auto"/>
        <w:jc w:val="center"/>
        <w:rPr>
          <w:rFonts w:ascii="Arial" w:eastAsia="Arial" w:hAnsi="Arial" w:cs="Arial"/>
          <w:b/>
          <w:bCs/>
        </w:rPr>
      </w:pPr>
    </w:p>
    <w:p w14:paraId="1B83ADC6" w14:textId="77777777" w:rsidR="007A6C47" w:rsidRDefault="007A6C47">
      <w:pPr>
        <w:pStyle w:val="Default"/>
        <w:spacing w:before="0" w:line="240" w:lineRule="auto"/>
        <w:jc w:val="center"/>
        <w:rPr>
          <w:rFonts w:ascii="Arial" w:eastAsia="Arial" w:hAnsi="Arial" w:cs="Arial"/>
          <w:b/>
          <w:bCs/>
        </w:rPr>
      </w:pPr>
    </w:p>
    <w:p w14:paraId="25AE4A8A" w14:textId="77777777" w:rsidR="007A6C47" w:rsidRDefault="007A6C47">
      <w:pPr>
        <w:pStyle w:val="Default"/>
        <w:spacing w:before="0" w:line="240" w:lineRule="auto"/>
        <w:jc w:val="center"/>
        <w:rPr>
          <w:rFonts w:ascii="Arial" w:eastAsia="Arial" w:hAnsi="Arial" w:cs="Arial"/>
          <w:b/>
          <w:bCs/>
        </w:rPr>
      </w:pPr>
    </w:p>
    <w:p w14:paraId="2A6E6028" w14:textId="77777777" w:rsidR="007A6C47"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WE PROCLAIM</w:t>
      </w:r>
    </w:p>
    <w:p w14:paraId="676BB812" w14:textId="77777777" w:rsidR="007A6C47" w:rsidRDefault="007A6C47">
      <w:pPr>
        <w:pStyle w:val="Default"/>
        <w:spacing w:before="0" w:line="240" w:lineRule="auto"/>
        <w:jc w:val="center"/>
        <w:rPr>
          <w:rFonts w:ascii="Arial" w:eastAsia="Arial" w:hAnsi="Arial" w:cs="Arial"/>
          <w:b/>
          <w:bCs/>
        </w:rPr>
      </w:pPr>
    </w:p>
    <w:p w14:paraId="2A8166B4" w14:textId="77777777" w:rsidR="007A6C47" w:rsidRDefault="007A6C47">
      <w:pPr>
        <w:pStyle w:val="Default"/>
        <w:spacing w:before="0" w:line="240" w:lineRule="auto"/>
        <w:jc w:val="center"/>
        <w:rPr>
          <w:rFonts w:ascii="Arial" w:eastAsia="Arial" w:hAnsi="Arial" w:cs="Arial"/>
          <w:b/>
          <w:bCs/>
        </w:rPr>
      </w:pPr>
    </w:p>
    <w:p w14:paraId="414DCAE7" w14:textId="77777777" w:rsidR="007A6C47"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First Reading</w:t>
      </w:r>
    </w:p>
    <w:p w14:paraId="606DCCA5" w14:textId="77777777" w:rsidR="007A6C47" w:rsidRDefault="00000000">
      <w:pPr>
        <w:pStyle w:val="Default"/>
        <w:spacing w:before="0" w:line="240" w:lineRule="auto"/>
        <w:jc w:val="center"/>
        <w:rPr>
          <w:rFonts w:ascii="Arial" w:eastAsia="Arial" w:hAnsi="Arial" w:cs="Arial"/>
          <w:i/>
          <w:iCs/>
          <w:color w:val="EE220C"/>
        </w:rPr>
      </w:pPr>
      <w:r>
        <w:rPr>
          <w:rFonts w:ascii="Arial" w:hAnsi="Arial"/>
          <w:i/>
          <w:iCs/>
          <w:color w:val="EE220C"/>
        </w:rPr>
        <w:t>[selection from lectionary; chosen by preacher]</w:t>
      </w:r>
    </w:p>
    <w:p w14:paraId="6F50AFC7" w14:textId="77777777" w:rsidR="007A6C47" w:rsidRDefault="007A6C47">
      <w:pPr>
        <w:pStyle w:val="Default"/>
        <w:spacing w:before="0" w:line="240" w:lineRule="auto"/>
        <w:jc w:val="center"/>
        <w:rPr>
          <w:rFonts w:ascii="Arial" w:eastAsia="Arial" w:hAnsi="Arial" w:cs="Arial"/>
          <w:i/>
          <w:iCs/>
          <w:color w:val="EE220C"/>
        </w:rPr>
      </w:pPr>
    </w:p>
    <w:p w14:paraId="05745D55" w14:textId="77777777" w:rsidR="007A6C47" w:rsidRDefault="007A6C47">
      <w:pPr>
        <w:pStyle w:val="Default"/>
        <w:spacing w:before="0" w:line="240" w:lineRule="auto"/>
        <w:jc w:val="center"/>
        <w:rPr>
          <w:rFonts w:ascii="Arial" w:eastAsia="Arial" w:hAnsi="Arial" w:cs="Arial"/>
          <w:i/>
          <w:iCs/>
          <w:color w:val="EE220C"/>
        </w:rPr>
      </w:pPr>
    </w:p>
    <w:p w14:paraId="5C2D38E7" w14:textId="77777777" w:rsidR="007A6C47"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The Word in Music</w:t>
      </w:r>
    </w:p>
    <w:p w14:paraId="4DECEA82" w14:textId="77777777" w:rsidR="007A6C47" w:rsidRDefault="00000000">
      <w:pPr>
        <w:pStyle w:val="Default"/>
        <w:spacing w:before="0" w:line="240" w:lineRule="auto"/>
        <w:jc w:val="center"/>
        <w:rPr>
          <w:rFonts w:ascii="Arial" w:eastAsia="Arial" w:hAnsi="Arial" w:cs="Arial"/>
          <w:i/>
          <w:iCs/>
        </w:rPr>
      </w:pPr>
      <w:r>
        <w:rPr>
          <w:rFonts w:ascii="Arial" w:hAnsi="Arial"/>
          <w:i/>
          <w:iCs/>
        </w:rPr>
        <w:t>[choral anthem; ensemble piece]</w:t>
      </w:r>
    </w:p>
    <w:p w14:paraId="14ED48FB" w14:textId="77777777" w:rsidR="007A6C47" w:rsidRDefault="00000000">
      <w:pPr>
        <w:pStyle w:val="Default"/>
        <w:spacing w:before="0" w:line="240" w:lineRule="auto"/>
        <w:jc w:val="center"/>
        <w:rPr>
          <w:rFonts w:ascii="Arial" w:eastAsia="Arial" w:hAnsi="Arial" w:cs="Arial"/>
          <w:i/>
          <w:iCs/>
        </w:rPr>
      </w:pPr>
      <w:r>
        <w:rPr>
          <w:rFonts w:ascii="Arial" w:hAnsi="Arial"/>
          <w:i/>
          <w:iCs/>
        </w:rPr>
        <w:t>“</w:t>
      </w:r>
      <w:hyperlink r:id="rId8" w:history="1">
        <w:r>
          <w:rPr>
            <w:rStyle w:val="Hyperlink0"/>
            <w:rFonts w:ascii="Arial" w:hAnsi="Arial"/>
            <w:i/>
            <w:iCs/>
          </w:rPr>
          <w:t>God of the Sparrow</w:t>
        </w:r>
      </w:hyperlink>
      <w:r>
        <w:rPr>
          <w:rFonts w:ascii="Arial" w:hAnsi="Arial"/>
          <w:i/>
          <w:iCs/>
        </w:rPr>
        <w:t>”</w:t>
      </w:r>
    </w:p>
    <w:p w14:paraId="6E159129" w14:textId="77777777" w:rsidR="007A6C47" w:rsidRDefault="00000000">
      <w:pPr>
        <w:pStyle w:val="Default"/>
        <w:spacing w:before="0" w:line="240" w:lineRule="auto"/>
        <w:jc w:val="center"/>
        <w:rPr>
          <w:rFonts w:ascii="Arial" w:eastAsia="Arial" w:hAnsi="Arial" w:cs="Arial"/>
          <w:i/>
          <w:iCs/>
        </w:rPr>
      </w:pPr>
      <w:r>
        <w:rPr>
          <w:rFonts w:ascii="Arial" w:hAnsi="Arial"/>
          <w:i/>
          <w:iCs/>
        </w:rPr>
        <w:t>or</w:t>
      </w:r>
    </w:p>
    <w:p w14:paraId="4C6EB2C7" w14:textId="77777777" w:rsidR="007A6C47" w:rsidRDefault="00000000">
      <w:pPr>
        <w:pStyle w:val="Default"/>
        <w:spacing w:before="0" w:line="240" w:lineRule="auto"/>
        <w:jc w:val="center"/>
        <w:rPr>
          <w:rFonts w:ascii="Arial" w:eastAsia="Arial" w:hAnsi="Arial" w:cs="Arial"/>
          <w:i/>
          <w:iCs/>
        </w:rPr>
      </w:pPr>
      <w:r>
        <w:rPr>
          <w:rFonts w:ascii="Arial" w:hAnsi="Arial"/>
          <w:i/>
          <w:iCs/>
        </w:rPr>
        <w:t>“</w:t>
      </w:r>
      <w:hyperlink r:id="rId9" w:history="1">
        <w:r>
          <w:rPr>
            <w:rStyle w:val="Hyperlink0"/>
            <w:rFonts w:ascii="Arial" w:hAnsi="Arial"/>
            <w:i/>
            <w:iCs/>
          </w:rPr>
          <w:t>Take Comfort”</w:t>
        </w:r>
      </w:hyperlink>
    </w:p>
    <w:p w14:paraId="4DCD50E3" w14:textId="77777777" w:rsidR="007A6C47" w:rsidRDefault="00000000">
      <w:pPr>
        <w:pStyle w:val="Default"/>
        <w:spacing w:before="0" w:line="240" w:lineRule="auto"/>
        <w:jc w:val="center"/>
        <w:rPr>
          <w:rFonts w:ascii="Arial" w:eastAsia="Arial" w:hAnsi="Arial" w:cs="Arial"/>
          <w:i/>
          <w:iCs/>
        </w:rPr>
      </w:pPr>
      <w:r>
        <w:rPr>
          <w:rFonts w:ascii="Arial" w:hAnsi="Arial"/>
          <w:i/>
          <w:iCs/>
        </w:rPr>
        <w:t>by The Many</w:t>
      </w:r>
    </w:p>
    <w:p w14:paraId="58A4F113" w14:textId="77777777" w:rsidR="007A6C47" w:rsidRDefault="007A6C47">
      <w:pPr>
        <w:pStyle w:val="Default"/>
        <w:spacing w:before="0" w:line="240" w:lineRule="auto"/>
        <w:jc w:val="center"/>
        <w:rPr>
          <w:rFonts w:ascii="Arial" w:eastAsia="Arial" w:hAnsi="Arial" w:cs="Arial"/>
          <w:i/>
          <w:iCs/>
          <w:color w:val="EE220C"/>
        </w:rPr>
      </w:pPr>
    </w:p>
    <w:p w14:paraId="4AC15339" w14:textId="77777777" w:rsidR="007A6C47"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Gospel Reading</w:t>
      </w:r>
    </w:p>
    <w:p w14:paraId="75A28C11" w14:textId="77777777" w:rsidR="007A6C47" w:rsidRDefault="00000000">
      <w:pPr>
        <w:pStyle w:val="Default"/>
        <w:spacing w:before="0" w:line="240" w:lineRule="auto"/>
        <w:jc w:val="center"/>
        <w:rPr>
          <w:rFonts w:ascii="Arial" w:eastAsia="Arial" w:hAnsi="Arial" w:cs="Arial"/>
          <w:i/>
          <w:iCs/>
          <w:u w:color="000000"/>
        </w:rPr>
      </w:pPr>
      <w:r>
        <w:rPr>
          <w:rFonts w:ascii="Arial" w:hAnsi="Arial"/>
          <w:i/>
          <w:iCs/>
          <w:u w:color="000000"/>
        </w:rPr>
        <w:t>Luke 13: 1-9</w:t>
      </w:r>
    </w:p>
    <w:p w14:paraId="77E46A9F" w14:textId="77777777" w:rsidR="007A6C47" w:rsidRDefault="007A6C47">
      <w:pPr>
        <w:pStyle w:val="Default"/>
        <w:spacing w:before="0" w:line="240" w:lineRule="auto"/>
        <w:rPr>
          <w:rFonts w:ascii="Arial" w:eastAsia="Arial" w:hAnsi="Arial" w:cs="Arial"/>
          <w:u w:color="000000"/>
        </w:rPr>
      </w:pPr>
    </w:p>
    <w:p w14:paraId="10DB5F1C" w14:textId="77777777" w:rsidR="007A6C47" w:rsidRDefault="00000000">
      <w:pPr>
        <w:pStyle w:val="Default"/>
        <w:spacing w:before="0" w:line="240" w:lineRule="auto"/>
        <w:rPr>
          <w:rFonts w:ascii="Arial" w:eastAsia="Arial" w:hAnsi="Arial" w:cs="Arial"/>
          <w:i/>
          <w:iCs/>
          <w:u w:color="000000"/>
        </w:rPr>
      </w:pPr>
      <w:r>
        <w:rPr>
          <w:rFonts w:ascii="Arial" w:hAnsi="Arial"/>
          <w:i/>
          <w:iCs/>
          <w:u w:color="000000"/>
        </w:rPr>
        <w:t>At that very time there were some present who told him about the Galileans whose blood Pilate had mingled with their sacrifices. He asked them, "Do you think that because these Galileans suffered in this way they were worse sinners than all other Galileans? No, I tell you; but unless you repent, you will all perish as they did.</w:t>
      </w:r>
    </w:p>
    <w:p w14:paraId="4ADC66B3" w14:textId="77777777" w:rsidR="007A6C47" w:rsidRDefault="007A6C47">
      <w:pPr>
        <w:pStyle w:val="Default"/>
        <w:spacing w:before="0" w:line="240" w:lineRule="auto"/>
        <w:rPr>
          <w:rFonts w:ascii="Arial" w:eastAsia="Arial" w:hAnsi="Arial" w:cs="Arial"/>
          <w:i/>
          <w:iCs/>
          <w:u w:color="000000"/>
        </w:rPr>
      </w:pPr>
    </w:p>
    <w:p w14:paraId="045CBD58" w14:textId="77777777" w:rsidR="007A6C47" w:rsidRDefault="00000000">
      <w:pPr>
        <w:pStyle w:val="Default"/>
        <w:spacing w:before="0" w:line="240" w:lineRule="auto"/>
        <w:rPr>
          <w:rFonts w:ascii="Arial" w:eastAsia="Arial" w:hAnsi="Arial" w:cs="Arial"/>
          <w:i/>
          <w:iCs/>
          <w:u w:color="000000"/>
        </w:rPr>
      </w:pPr>
      <w:r>
        <w:rPr>
          <w:rFonts w:ascii="Arial" w:hAnsi="Arial"/>
          <w:i/>
          <w:iCs/>
          <w:u w:color="000000"/>
        </w:rPr>
        <w:t>Or those eighteen who were killed when the tower of Siloam fell on them—do you think that they were worse offenders than all the others living in Jerusalem? No, I tell you; but unless you repent, you will all perish just as they did."</w:t>
      </w:r>
    </w:p>
    <w:p w14:paraId="74D8840D" w14:textId="77777777" w:rsidR="007A6C47" w:rsidRDefault="007A6C47">
      <w:pPr>
        <w:pStyle w:val="Default"/>
        <w:spacing w:before="0" w:line="240" w:lineRule="auto"/>
        <w:rPr>
          <w:rFonts w:ascii="Arial" w:eastAsia="Arial" w:hAnsi="Arial" w:cs="Arial"/>
          <w:i/>
          <w:iCs/>
          <w:u w:color="000000"/>
        </w:rPr>
      </w:pPr>
    </w:p>
    <w:p w14:paraId="314ED192" w14:textId="77777777" w:rsidR="007A6C47" w:rsidRDefault="00000000">
      <w:pPr>
        <w:pStyle w:val="Default"/>
        <w:spacing w:before="0" w:line="240" w:lineRule="auto"/>
        <w:rPr>
          <w:rFonts w:ascii="Arial" w:eastAsia="Arial" w:hAnsi="Arial" w:cs="Arial"/>
          <w:i/>
          <w:iCs/>
          <w:u w:color="000000"/>
        </w:rPr>
      </w:pPr>
      <w:r>
        <w:rPr>
          <w:rFonts w:ascii="Arial" w:hAnsi="Arial"/>
          <w:i/>
          <w:iCs/>
          <w:u w:color="000000"/>
        </w:rPr>
        <w:t xml:space="preserve">Then he told this parable: "A man had a fig tree planted in his vineyard; and he came looking for fruit on it and found none. So he said to the gardener, 'See here! For three </w:t>
      </w:r>
      <w:r>
        <w:rPr>
          <w:rFonts w:ascii="Arial" w:hAnsi="Arial"/>
          <w:i/>
          <w:iCs/>
          <w:u w:color="000000"/>
        </w:rPr>
        <w:lastRenderedPageBreak/>
        <w:t>years I have come looking for fruit on this fig tree, and still I find none. Cut it down! Why should it be wasting the soil?'</w:t>
      </w:r>
    </w:p>
    <w:p w14:paraId="37CAA8A1" w14:textId="77777777" w:rsidR="007A6C47" w:rsidRDefault="007A6C47">
      <w:pPr>
        <w:pStyle w:val="Default"/>
        <w:spacing w:before="0" w:line="240" w:lineRule="auto"/>
        <w:rPr>
          <w:rFonts w:ascii="Arial" w:eastAsia="Arial" w:hAnsi="Arial" w:cs="Arial"/>
          <w:i/>
          <w:iCs/>
          <w:u w:color="000000"/>
        </w:rPr>
      </w:pPr>
    </w:p>
    <w:p w14:paraId="74B3F31D" w14:textId="77777777" w:rsidR="007A6C47" w:rsidRDefault="00000000">
      <w:pPr>
        <w:pStyle w:val="Default"/>
        <w:spacing w:before="0" w:line="240" w:lineRule="auto"/>
        <w:rPr>
          <w:rFonts w:ascii="Arial" w:eastAsia="Arial" w:hAnsi="Arial" w:cs="Arial"/>
          <w:i/>
          <w:iCs/>
          <w:u w:color="000000"/>
        </w:rPr>
      </w:pPr>
      <w:r>
        <w:rPr>
          <w:rFonts w:ascii="Arial" w:hAnsi="Arial"/>
          <w:i/>
          <w:iCs/>
          <w:u w:color="000000"/>
        </w:rPr>
        <w:t>He replied, 'Sir, let it alone for one more year, until I dig around it and put manure on it. If it bears fruit next year, well and good; but if not, you can cut it down.’</w:t>
      </w:r>
      <w:r>
        <w:rPr>
          <w:rFonts w:ascii="Arial" w:hAnsi="Arial"/>
          <w:i/>
          <w:iCs/>
          <w:u w:color="000000"/>
          <w:lang w:val="ru-RU"/>
        </w:rPr>
        <w:t>"</w:t>
      </w:r>
    </w:p>
    <w:p w14:paraId="36829C71" w14:textId="77777777" w:rsidR="007A6C47" w:rsidRDefault="00000000">
      <w:pPr>
        <w:pStyle w:val="Default"/>
        <w:spacing w:before="0" w:line="240" w:lineRule="auto"/>
        <w:rPr>
          <w:rFonts w:ascii="Arial" w:eastAsia="Arial" w:hAnsi="Arial" w:cs="Arial"/>
          <w:color w:val="F27200"/>
        </w:rPr>
      </w:pPr>
      <w:r>
        <w:rPr>
          <w:rFonts w:ascii="Arial" w:hAnsi="Arial"/>
          <w:color w:val="F27200"/>
        </w:rPr>
        <w:t>.</w:t>
      </w:r>
    </w:p>
    <w:p w14:paraId="4BB86D19" w14:textId="77777777" w:rsidR="007A6C47" w:rsidRDefault="007A6C47">
      <w:pPr>
        <w:pStyle w:val="Default"/>
        <w:spacing w:before="0" w:line="240" w:lineRule="auto"/>
        <w:rPr>
          <w:rFonts w:ascii="Arial" w:eastAsia="Arial" w:hAnsi="Arial" w:cs="Arial"/>
        </w:rPr>
      </w:pPr>
    </w:p>
    <w:p w14:paraId="7D3E2DF2" w14:textId="77777777" w:rsidR="007A6C47" w:rsidRDefault="00000000">
      <w:pPr>
        <w:pStyle w:val="Default"/>
        <w:spacing w:before="0" w:line="240" w:lineRule="auto"/>
        <w:jc w:val="center"/>
        <w:rPr>
          <w:rFonts w:ascii="Arial" w:eastAsia="Arial" w:hAnsi="Arial" w:cs="Arial"/>
        </w:rPr>
      </w:pPr>
      <w:r>
        <w:rPr>
          <w:rFonts w:ascii="Arial" w:hAnsi="Arial"/>
        </w:rPr>
        <w:t>A Word of God that is still speaking,</w:t>
      </w:r>
    </w:p>
    <w:p w14:paraId="5575A342" w14:textId="77777777" w:rsidR="007A6C47" w:rsidRDefault="00000000">
      <w:pPr>
        <w:pStyle w:val="Default"/>
        <w:spacing w:before="0" w:line="240" w:lineRule="auto"/>
        <w:jc w:val="center"/>
        <w:rPr>
          <w:rFonts w:ascii="Arial" w:eastAsia="Arial" w:hAnsi="Arial" w:cs="Arial"/>
          <w:b/>
          <w:bCs/>
        </w:rPr>
      </w:pPr>
      <w:r>
        <w:rPr>
          <w:rFonts w:ascii="Arial" w:hAnsi="Arial"/>
          <w:b/>
          <w:bCs/>
        </w:rPr>
        <w:t>Thanks be to God.</w:t>
      </w:r>
    </w:p>
    <w:p w14:paraId="1D050F0B" w14:textId="77777777" w:rsidR="007A6C47" w:rsidRDefault="007A6C47">
      <w:pPr>
        <w:pStyle w:val="Default"/>
        <w:spacing w:before="0" w:line="240" w:lineRule="auto"/>
        <w:rPr>
          <w:rFonts w:ascii="Arial" w:eastAsia="Arial" w:hAnsi="Arial" w:cs="Arial"/>
        </w:rPr>
      </w:pPr>
    </w:p>
    <w:p w14:paraId="661EDA55" w14:textId="77777777" w:rsidR="007A6C47" w:rsidRDefault="007A6C47">
      <w:pPr>
        <w:pStyle w:val="Default"/>
        <w:spacing w:before="0" w:line="240" w:lineRule="auto"/>
        <w:rPr>
          <w:rFonts w:ascii="Arial" w:eastAsia="Arial" w:hAnsi="Arial" w:cs="Arial"/>
        </w:rPr>
      </w:pPr>
    </w:p>
    <w:p w14:paraId="48AAD7B4" w14:textId="77777777" w:rsidR="007A6C47"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Thoughts about an Imperfect Life and Faith</w:t>
      </w:r>
    </w:p>
    <w:p w14:paraId="5D21F2A6" w14:textId="77777777" w:rsidR="007A6C47" w:rsidRDefault="00000000">
      <w:pPr>
        <w:pStyle w:val="Default"/>
        <w:spacing w:before="0" w:line="240" w:lineRule="auto"/>
        <w:jc w:val="center"/>
        <w:rPr>
          <w:rFonts w:ascii="Arial" w:eastAsia="Arial" w:hAnsi="Arial" w:cs="Arial"/>
        </w:rPr>
      </w:pPr>
      <w:r>
        <w:rPr>
          <w:rFonts w:ascii="Arial" w:hAnsi="Arial"/>
        </w:rPr>
        <w:t>“Lots of things can be medicine.”</w:t>
      </w:r>
    </w:p>
    <w:p w14:paraId="7A66B779" w14:textId="77777777" w:rsidR="007A6C47" w:rsidRDefault="007A6C47">
      <w:pPr>
        <w:pStyle w:val="Default"/>
        <w:spacing w:before="0" w:line="240" w:lineRule="auto"/>
        <w:jc w:val="center"/>
        <w:rPr>
          <w:rFonts w:ascii="Arial" w:eastAsia="Arial" w:hAnsi="Arial" w:cs="Arial"/>
          <w:color w:val="F27200"/>
        </w:rPr>
      </w:pPr>
    </w:p>
    <w:p w14:paraId="51998FBF" w14:textId="77777777" w:rsidR="007A6C47" w:rsidRDefault="00000000">
      <w:pPr>
        <w:pStyle w:val="Default"/>
        <w:spacing w:before="0" w:line="240" w:lineRule="auto"/>
        <w:jc w:val="center"/>
        <w:rPr>
          <w:rFonts w:ascii="Arial" w:eastAsia="Arial" w:hAnsi="Arial" w:cs="Arial"/>
          <w:i/>
          <w:iCs/>
          <w:color w:val="EE220C"/>
        </w:rPr>
      </w:pPr>
      <w:r>
        <w:rPr>
          <w:rFonts w:ascii="Arial" w:hAnsi="Arial"/>
          <w:i/>
          <w:iCs/>
          <w:color w:val="EE220C"/>
        </w:rPr>
        <w:t>[see Sermon Fodder document for prompts]</w:t>
      </w:r>
    </w:p>
    <w:p w14:paraId="0B2C76B8" w14:textId="77777777" w:rsidR="007A6C47" w:rsidRDefault="007A6C47">
      <w:pPr>
        <w:pStyle w:val="Default"/>
        <w:spacing w:before="0" w:line="240" w:lineRule="auto"/>
        <w:jc w:val="center"/>
        <w:rPr>
          <w:rFonts w:ascii="Arial" w:eastAsia="Arial" w:hAnsi="Arial" w:cs="Arial"/>
          <w:i/>
          <w:iCs/>
          <w:color w:val="EE220C"/>
        </w:rPr>
      </w:pPr>
    </w:p>
    <w:p w14:paraId="43D32CA3" w14:textId="77777777" w:rsidR="007A6C47" w:rsidRDefault="007A6C47">
      <w:pPr>
        <w:pStyle w:val="Default"/>
        <w:spacing w:before="0" w:line="240" w:lineRule="auto"/>
        <w:jc w:val="center"/>
        <w:rPr>
          <w:rFonts w:ascii="Arial" w:eastAsia="Arial" w:hAnsi="Arial" w:cs="Arial"/>
          <w:i/>
          <w:iCs/>
          <w:color w:val="EE220C"/>
        </w:rPr>
      </w:pPr>
    </w:p>
    <w:p w14:paraId="1764411C" w14:textId="77777777" w:rsidR="007A6C47"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Prayers of the People</w:t>
      </w:r>
    </w:p>
    <w:p w14:paraId="7C22851E" w14:textId="77777777" w:rsidR="007A6C47" w:rsidRDefault="007A6C47">
      <w:pPr>
        <w:pStyle w:val="Default"/>
        <w:spacing w:before="0" w:line="240" w:lineRule="auto"/>
        <w:jc w:val="center"/>
        <w:rPr>
          <w:rFonts w:ascii="Arial" w:eastAsia="Arial" w:hAnsi="Arial" w:cs="Arial"/>
          <w:b/>
          <w:bCs/>
        </w:rPr>
      </w:pPr>
    </w:p>
    <w:p w14:paraId="5359C7B5" w14:textId="77777777" w:rsidR="007A6C47" w:rsidRDefault="00000000">
      <w:pPr>
        <w:pStyle w:val="Default"/>
        <w:spacing w:before="0" w:line="240" w:lineRule="auto"/>
        <w:jc w:val="center"/>
        <w:rPr>
          <w:rFonts w:ascii="Arial" w:eastAsia="Arial" w:hAnsi="Arial" w:cs="Arial"/>
          <w:i/>
          <w:iCs/>
          <w:color w:val="EE220C"/>
        </w:rPr>
      </w:pPr>
      <w:r>
        <w:rPr>
          <w:rFonts w:ascii="Arial" w:hAnsi="Arial"/>
          <w:i/>
          <w:iCs/>
          <w:color w:val="EE220C"/>
        </w:rPr>
        <w:t>[sung]</w:t>
      </w:r>
    </w:p>
    <w:p w14:paraId="364F55AD" w14:textId="77777777" w:rsidR="007A6C47" w:rsidRDefault="00000000">
      <w:pPr>
        <w:pStyle w:val="Default"/>
        <w:spacing w:before="0" w:line="240" w:lineRule="auto"/>
        <w:jc w:val="center"/>
        <w:rPr>
          <w:rFonts w:ascii="Arial" w:eastAsia="Arial" w:hAnsi="Arial" w:cs="Arial"/>
        </w:rPr>
      </w:pPr>
      <w:r>
        <w:rPr>
          <w:rFonts w:ascii="Arial" w:hAnsi="Arial"/>
        </w:rPr>
        <w:t>Though all along our daily pilgrim race</w:t>
      </w:r>
    </w:p>
    <w:p w14:paraId="1C96AF68" w14:textId="77777777" w:rsidR="007A6C47" w:rsidRDefault="00000000">
      <w:pPr>
        <w:pStyle w:val="Default"/>
        <w:spacing w:before="0" w:line="240" w:lineRule="auto"/>
        <w:jc w:val="center"/>
        <w:rPr>
          <w:rFonts w:ascii="Arial" w:eastAsia="Arial" w:hAnsi="Arial" w:cs="Arial"/>
        </w:rPr>
      </w:pPr>
      <w:r>
        <w:rPr>
          <w:rFonts w:ascii="Arial" w:hAnsi="Arial"/>
        </w:rPr>
        <w:t>our treasures small and very few may be,</w:t>
      </w:r>
    </w:p>
    <w:p w14:paraId="5BD3EF4A" w14:textId="77777777" w:rsidR="007A6C47" w:rsidRDefault="00000000">
      <w:pPr>
        <w:pStyle w:val="Default"/>
        <w:spacing w:before="0" w:line="240" w:lineRule="auto"/>
        <w:jc w:val="center"/>
        <w:rPr>
          <w:rFonts w:ascii="Arial" w:eastAsia="Arial" w:hAnsi="Arial" w:cs="Arial"/>
        </w:rPr>
      </w:pPr>
      <w:r>
        <w:rPr>
          <w:rFonts w:ascii="Arial" w:hAnsi="Arial"/>
        </w:rPr>
        <w:t>our souls are blest with God’s unending grace,</w:t>
      </w:r>
    </w:p>
    <w:p w14:paraId="6C8FC0CC" w14:textId="77777777" w:rsidR="007A6C47" w:rsidRDefault="00000000">
      <w:pPr>
        <w:pStyle w:val="Default"/>
        <w:spacing w:before="0" w:line="240" w:lineRule="auto"/>
        <w:jc w:val="center"/>
        <w:rPr>
          <w:rFonts w:ascii="Arial" w:eastAsia="Arial" w:hAnsi="Arial" w:cs="Arial"/>
        </w:rPr>
      </w:pPr>
      <w:r>
        <w:rPr>
          <w:rFonts w:ascii="Arial" w:hAnsi="Arial"/>
        </w:rPr>
        <w:t>and that is enough, enough for me.</w:t>
      </w:r>
    </w:p>
    <w:p w14:paraId="61E446EC" w14:textId="77777777" w:rsidR="007A6C47" w:rsidRDefault="00000000">
      <w:pPr>
        <w:pStyle w:val="Default"/>
        <w:spacing w:before="0" w:line="240" w:lineRule="auto"/>
        <w:jc w:val="center"/>
        <w:rPr>
          <w:rFonts w:ascii="Arial" w:eastAsia="Arial" w:hAnsi="Arial" w:cs="Arial"/>
        </w:rPr>
      </w:pPr>
      <w:r>
        <w:rPr>
          <w:rFonts w:ascii="Arial" w:hAnsi="Arial"/>
        </w:rPr>
        <w:t>Oh, that’s enough for me,</w:t>
      </w:r>
    </w:p>
    <w:p w14:paraId="0D81AC78" w14:textId="77777777" w:rsidR="007A6C47" w:rsidRDefault="00000000">
      <w:pPr>
        <w:pStyle w:val="Default"/>
        <w:spacing w:before="0" w:line="240" w:lineRule="auto"/>
        <w:jc w:val="center"/>
        <w:rPr>
          <w:rFonts w:ascii="Arial" w:eastAsia="Arial" w:hAnsi="Arial" w:cs="Arial"/>
        </w:rPr>
      </w:pPr>
      <w:r>
        <w:rPr>
          <w:rFonts w:ascii="Arial" w:hAnsi="Arial"/>
        </w:rPr>
        <w:t>God’s truth has set me free;</w:t>
      </w:r>
    </w:p>
    <w:p w14:paraId="42C23E2D" w14:textId="77777777" w:rsidR="007A6C47" w:rsidRDefault="00000000">
      <w:pPr>
        <w:pStyle w:val="Default"/>
        <w:spacing w:before="0" w:line="240" w:lineRule="auto"/>
        <w:jc w:val="center"/>
        <w:rPr>
          <w:rFonts w:ascii="Arial" w:eastAsia="Arial" w:hAnsi="Arial" w:cs="Arial"/>
        </w:rPr>
      </w:pPr>
      <w:r>
        <w:rPr>
          <w:rFonts w:ascii="Arial" w:hAnsi="Arial"/>
        </w:rPr>
        <w:t>the love of Christ has sanctified my soul,</w:t>
      </w:r>
    </w:p>
    <w:p w14:paraId="30D8223C" w14:textId="77777777" w:rsidR="007A6C47" w:rsidRDefault="00000000">
      <w:pPr>
        <w:pStyle w:val="Default"/>
        <w:spacing w:before="0" w:line="240" w:lineRule="auto"/>
        <w:jc w:val="center"/>
        <w:rPr>
          <w:rFonts w:ascii="Arial" w:eastAsia="Arial" w:hAnsi="Arial" w:cs="Arial"/>
        </w:rPr>
      </w:pPr>
      <w:r>
        <w:rPr>
          <w:rFonts w:ascii="Arial" w:hAnsi="Arial"/>
        </w:rPr>
        <w:t>and that is enough for me.</w:t>
      </w:r>
    </w:p>
    <w:p w14:paraId="6EA62220" w14:textId="77777777" w:rsidR="007A6C47" w:rsidRDefault="007A6C47">
      <w:pPr>
        <w:pStyle w:val="Default"/>
        <w:spacing w:before="0" w:line="240" w:lineRule="auto"/>
        <w:jc w:val="center"/>
        <w:rPr>
          <w:rFonts w:ascii="Arial" w:eastAsia="Arial" w:hAnsi="Arial" w:cs="Arial"/>
        </w:rPr>
      </w:pPr>
    </w:p>
    <w:p w14:paraId="767806A7" w14:textId="77777777" w:rsidR="007A6C47" w:rsidRDefault="00000000">
      <w:pPr>
        <w:pStyle w:val="Default"/>
        <w:spacing w:before="0" w:line="240" w:lineRule="auto"/>
        <w:jc w:val="center"/>
        <w:rPr>
          <w:rFonts w:ascii="Arial" w:eastAsia="Arial" w:hAnsi="Arial" w:cs="Arial"/>
          <w:i/>
          <w:iCs/>
          <w:color w:val="EE220C"/>
        </w:rPr>
      </w:pPr>
      <w:r>
        <w:rPr>
          <w:rFonts w:ascii="Arial" w:hAnsi="Arial"/>
          <w:i/>
          <w:iCs/>
          <w:color w:val="EE220C"/>
        </w:rPr>
        <w:t xml:space="preserve">[accompaniment slows to a meditative feel </w:t>
      </w:r>
    </w:p>
    <w:p w14:paraId="75A43D8F" w14:textId="77777777" w:rsidR="007A6C47" w:rsidRDefault="00000000">
      <w:pPr>
        <w:pStyle w:val="Default"/>
        <w:spacing w:before="0" w:line="240" w:lineRule="auto"/>
        <w:jc w:val="center"/>
        <w:rPr>
          <w:rFonts w:ascii="Arial" w:eastAsia="Arial" w:hAnsi="Arial" w:cs="Arial"/>
          <w:i/>
          <w:iCs/>
          <w:color w:val="EE220C"/>
        </w:rPr>
      </w:pPr>
      <w:r>
        <w:rPr>
          <w:rFonts w:ascii="Arial" w:hAnsi="Arial"/>
          <w:i/>
          <w:iCs/>
          <w:color w:val="EE220C"/>
        </w:rPr>
        <w:t>and continues under the following leader words]</w:t>
      </w:r>
    </w:p>
    <w:p w14:paraId="38DA91C2" w14:textId="77777777" w:rsidR="007A6C47" w:rsidRDefault="007A6C47">
      <w:pPr>
        <w:pStyle w:val="Default"/>
        <w:spacing w:before="0" w:line="240" w:lineRule="auto"/>
        <w:jc w:val="center"/>
        <w:rPr>
          <w:rFonts w:ascii="Arial" w:eastAsia="Arial" w:hAnsi="Arial" w:cs="Arial"/>
        </w:rPr>
      </w:pPr>
    </w:p>
    <w:p w14:paraId="34168E3A" w14:textId="77777777" w:rsidR="007A6C47" w:rsidRDefault="00000000">
      <w:pPr>
        <w:pStyle w:val="Default"/>
        <w:spacing w:before="0" w:line="240" w:lineRule="auto"/>
        <w:rPr>
          <w:rFonts w:ascii="Arial" w:eastAsia="Arial" w:hAnsi="Arial" w:cs="Arial"/>
          <w:color w:val="F27200"/>
        </w:rPr>
      </w:pPr>
      <w:r>
        <w:rPr>
          <w:rFonts w:ascii="Arial" w:hAnsi="Arial"/>
          <w:i/>
          <w:iCs/>
        </w:rPr>
        <w:t>Leader:</w:t>
      </w:r>
      <w:r>
        <w:rPr>
          <w:rFonts w:ascii="Arial" w:hAnsi="Arial"/>
          <w:b/>
          <w:bCs/>
          <w:i/>
          <w:iCs/>
        </w:rPr>
        <w:t xml:space="preserve"> </w:t>
      </w:r>
      <w:r>
        <w:rPr>
          <w:rFonts w:ascii="Arial" w:hAnsi="Arial"/>
        </w:rPr>
        <w:t>Often our religious debates within Christianity have focused on what makes us “worthy” of salvation… is it faith alone or the work that we do to follow rules and answer God’s call? Many have wanted an easy answer, “just tell me what I have to do to enter the kin-dom of heaven!” This week we have affirmed that God’s love and grace come without price and making ourselves sick with overwork is not the answer to what ails us. And yet, God does call us to work together to alleviate the suffering of others. Why? Not so we can buy the golden ticket to eternal life, but so that all might know a heaven of help right here on earth.</w:t>
      </w:r>
    </w:p>
    <w:p w14:paraId="605B1D3C" w14:textId="77777777" w:rsidR="007A6C47" w:rsidRDefault="007A6C47">
      <w:pPr>
        <w:pStyle w:val="Default"/>
        <w:spacing w:before="0" w:line="240" w:lineRule="auto"/>
        <w:rPr>
          <w:rFonts w:ascii="Arial" w:eastAsia="Arial" w:hAnsi="Arial" w:cs="Arial"/>
        </w:rPr>
      </w:pPr>
    </w:p>
    <w:p w14:paraId="227D82A8" w14:textId="77777777" w:rsidR="007A6C47" w:rsidRDefault="00000000">
      <w:pPr>
        <w:pStyle w:val="Default"/>
        <w:spacing w:before="0" w:line="240" w:lineRule="auto"/>
        <w:jc w:val="center"/>
        <w:rPr>
          <w:rFonts w:ascii="Arial" w:eastAsia="Arial" w:hAnsi="Arial" w:cs="Arial"/>
          <w:color w:val="EE220C"/>
        </w:rPr>
      </w:pPr>
      <w:r>
        <w:rPr>
          <w:rFonts w:ascii="Arial" w:hAnsi="Arial"/>
          <w:i/>
          <w:iCs/>
          <w:color w:val="EE220C"/>
        </w:rPr>
        <w:t>[sung]</w:t>
      </w:r>
    </w:p>
    <w:p w14:paraId="440A242C" w14:textId="77777777" w:rsidR="007A6C47" w:rsidRDefault="00000000">
      <w:pPr>
        <w:pStyle w:val="Default"/>
        <w:spacing w:before="0" w:line="240" w:lineRule="auto"/>
        <w:jc w:val="center"/>
        <w:rPr>
          <w:rFonts w:ascii="Arial" w:eastAsia="Arial" w:hAnsi="Arial" w:cs="Arial"/>
        </w:rPr>
      </w:pPr>
      <w:r>
        <w:rPr>
          <w:rFonts w:ascii="Arial" w:hAnsi="Arial"/>
        </w:rPr>
        <w:t xml:space="preserve">When food and raiment are not ever sure, </w:t>
      </w:r>
    </w:p>
    <w:p w14:paraId="541A8E37" w14:textId="77777777" w:rsidR="007A6C47" w:rsidRDefault="00000000">
      <w:pPr>
        <w:pStyle w:val="Default"/>
        <w:spacing w:before="0" w:line="240" w:lineRule="auto"/>
        <w:jc w:val="center"/>
        <w:rPr>
          <w:rFonts w:ascii="Arial" w:eastAsia="Arial" w:hAnsi="Arial" w:cs="Arial"/>
        </w:rPr>
      </w:pPr>
      <w:r>
        <w:rPr>
          <w:rFonts w:ascii="Arial" w:hAnsi="Arial"/>
        </w:rPr>
        <w:t>and simple fare is hard to get for some,</w:t>
      </w:r>
    </w:p>
    <w:p w14:paraId="19CEB2D8" w14:textId="77777777" w:rsidR="007A6C47" w:rsidRDefault="00000000">
      <w:pPr>
        <w:pStyle w:val="Default"/>
        <w:spacing w:before="0" w:line="240" w:lineRule="auto"/>
        <w:jc w:val="center"/>
        <w:rPr>
          <w:rFonts w:ascii="Arial" w:eastAsia="Arial" w:hAnsi="Arial" w:cs="Arial"/>
        </w:rPr>
      </w:pPr>
      <w:r>
        <w:rPr>
          <w:rFonts w:ascii="Arial" w:hAnsi="Arial"/>
        </w:rPr>
        <w:t xml:space="preserve">we work to share our goods with one and all, </w:t>
      </w:r>
    </w:p>
    <w:p w14:paraId="29AFBA4C" w14:textId="77777777" w:rsidR="007A6C47" w:rsidRDefault="00000000">
      <w:pPr>
        <w:pStyle w:val="Default"/>
        <w:spacing w:before="0" w:line="240" w:lineRule="auto"/>
        <w:jc w:val="center"/>
        <w:rPr>
          <w:rFonts w:ascii="Arial" w:eastAsia="Arial" w:hAnsi="Arial" w:cs="Arial"/>
        </w:rPr>
      </w:pPr>
      <w:r>
        <w:rPr>
          <w:rFonts w:ascii="Arial" w:hAnsi="Arial"/>
        </w:rPr>
        <w:t>and that is enough, enough for me.</w:t>
      </w:r>
    </w:p>
    <w:p w14:paraId="558AC76E" w14:textId="77777777" w:rsidR="007A6C47" w:rsidRDefault="00000000">
      <w:pPr>
        <w:pStyle w:val="Default"/>
        <w:spacing w:before="0" w:line="240" w:lineRule="auto"/>
        <w:jc w:val="center"/>
        <w:rPr>
          <w:rFonts w:ascii="Arial" w:eastAsia="Arial" w:hAnsi="Arial" w:cs="Arial"/>
        </w:rPr>
      </w:pPr>
      <w:r>
        <w:rPr>
          <w:rFonts w:ascii="Arial" w:hAnsi="Arial"/>
        </w:rPr>
        <w:lastRenderedPageBreak/>
        <w:t>Oh, that’s enough for me,</w:t>
      </w:r>
    </w:p>
    <w:p w14:paraId="4811AE49" w14:textId="77777777" w:rsidR="007A6C47" w:rsidRDefault="00000000">
      <w:pPr>
        <w:pStyle w:val="Default"/>
        <w:spacing w:before="0" w:line="240" w:lineRule="auto"/>
        <w:jc w:val="center"/>
        <w:rPr>
          <w:rFonts w:ascii="Arial" w:eastAsia="Arial" w:hAnsi="Arial" w:cs="Arial"/>
        </w:rPr>
      </w:pPr>
      <w:r>
        <w:rPr>
          <w:rFonts w:ascii="Arial" w:hAnsi="Arial"/>
        </w:rPr>
        <w:t>God’s truth has set me free;</w:t>
      </w:r>
    </w:p>
    <w:p w14:paraId="695812DD" w14:textId="77777777" w:rsidR="007A6C47" w:rsidRDefault="00000000">
      <w:pPr>
        <w:pStyle w:val="Default"/>
        <w:spacing w:before="0" w:line="240" w:lineRule="auto"/>
        <w:jc w:val="center"/>
        <w:rPr>
          <w:rFonts w:ascii="Arial" w:eastAsia="Arial" w:hAnsi="Arial" w:cs="Arial"/>
        </w:rPr>
      </w:pPr>
      <w:r>
        <w:rPr>
          <w:rFonts w:ascii="Arial" w:hAnsi="Arial"/>
        </w:rPr>
        <w:t>a love like Christ’s is meant for ev’ry soul,</w:t>
      </w:r>
    </w:p>
    <w:p w14:paraId="72D89B26" w14:textId="77777777" w:rsidR="007A6C47" w:rsidRDefault="00000000">
      <w:pPr>
        <w:pStyle w:val="Default"/>
        <w:spacing w:before="0" w:line="240" w:lineRule="auto"/>
        <w:jc w:val="center"/>
        <w:rPr>
          <w:rFonts w:ascii="Arial" w:eastAsia="Arial" w:hAnsi="Arial" w:cs="Arial"/>
        </w:rPr>
      </w:pPr>
      <w:r>
        <w:rPr>
          <w:rFonts w:ascii="Arial" w:hAnsi="Arial"/>
        </w:rPr>
        <w:t>and that is enough for me.</w:t>
      </w:r>
    </w:p>
    <w:p w14:paraId="7AC4EC19" w14:textId="77777777" w:rsidR="007A6C47" w:rsidRDefault="007A6C47">
      <w:pPr>
        <w:pStyle w:val="Default"/>
        <w:spacing w:before="0" w:line="240" w:lineRule="auto"/>
        <w:jc w:val="center"/>
        <w:rPr>
          <w:rFonts w:ascii="Arial" w:eastAsia="Arial" w:hAnsi="Arial" w:cs="Arial"/>
        </w:rPr>
      </w:pPr>
    </w:p>
    <w:p w14:paraId="6FA27F7A" w14:textId="77777777" w:rsidR="007A6C47" w:rsidRDefault="00000000">
      <w:pPr>
        <w:pStyle w:val="Default"/>
        <w:spacing w:before="0" w:line="240" w:lineRule="auto"/>
        <w:jc w:val="center"/>
        <w:rPr>
          <w:rFonts w:ascii="Arial" w:eastAsia="Arial" w:hAnsi="Arial" w:cs="Arial"/>
          <w:color w:val="EE220C"/>
        </w:rPr>
      </w:pPr>
      <w:r>
        <w:rPr>
          <w:rFonts w:ascii="Arial" w:hAnsi="Arial"/>
          <w:i/>
          <w:iCs/>
          <w:color w:val="EE220C"/>
        </w:rPr>
        <w:t>[prayers of the people continue as you are accustomed]</w:t>
      </w:r>
    </w:p>
    <w:p w14:paraId="48016A06" w14:textId="77777777" w:rsidR="007A6C47" w:rsidRDefault="007A6C47">
      <w:pPr>
        <w:pStyle w:val="Default"/>
        <w:spacing w:before="0" w:line="240" w:lineRule="auto"/>
        <w:jc w:val="center"/>
        <w:rPr>
          <w:rFonts w:ascii="Arial" w:eastAsia="Arial" w:hAnsi="Arial" w:cs="Arial"/>
        </w:rPr>
      </w:pPr>
    </w:p>
    <w:p w14:paraId="794D4803" w14:textId="77777777" w:rsidR="007A6C47" w:rsidRDefault="007A6C47">
      <w:pPr>
        <w:pStyle w:val="Default"/>
        <w:spacing w:before="0" w:line="240" w:lineRule="auto"/>
        <w:jc w:val="center"/>
        <w:rPr>
          <w:rFonts w:ascii="Arial" w:eastAsia="Arial" w:hAnsi="Arial" w:cs="Arial"/>
          <w:b/>
          <w:bCs/>
        </w:rPr>
      </w:pPr>
    </w:p>
    <w:p w14:paraId="24D08125" w14:textId="77777777" w:rsidR="007A6C47"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Offering</w:t>
      </w:r>
    </w:p>
    <w:p w14:paraId="6DF72B0D" w14:textId="77777777" w:rsidR="007A6C47" w:rsidRDefault="00000000">
      <w:pPr>
        <w:pStyle w:val="Default"/>
        <w:spacing w:before="0" w:line="240" w:lineRule="auto"/>
        <w:jc w:val="center"/>
        <w:rPr>
          <w:rFonts w:ascii="Arial" w:eastAsia="Arial" w:hAnsi="Arial" w:cs="Arial"/>
          <w:i/>
          <w:iCs/>
          <w:color w:val="EE220C"/>
        </w:rPr>
      </w:pPr>
      <w:r>
        <w:rPr>
          <w:rFonts w:ascii="Arial" w:hAnsi="Arial"/>
          <w:i/>
          <w:iCs/>
          <w:color w:val="EE220C"/>
        </w:rPr>
        <w:t>[in the manner to which you are accustomed, insert offertory music if needed]</w:t>
      </w:r>
    </w:p>
    <w:p w14:paraId="3E3B7DEB" w14:textId="77777777" w:rsidR="007A6C47" w:rsidRDefault="007A6C47">
      <w:pPr>
        <w:pStyle w:val="Default"/>
        <w:spacing w:before="0" w:line="240" w:lineRule="auto"/>
        <w:jc w:val="center"/>
        <w:rPr>
          <w:rFonts w:ascii="Arial" w:eastAsia="Arial" w:hAnsi="Arial" w:cs="Arial"/>
          <w:b/>
          <w:bCs/>
        </w:rPr>
      </w:pPr>
    </w:p>
    <w:p w14:paraId="0B5A854E" w14:textId="77777777" w:rsidR="007A6C47" w:rsidRDefault="00000000">
      <w:pPr>
        <w:pStyle w:val="Default"/>
        <w:spacing w:before="0" w:line="240" w:lineRule="auto"/>
        <w:jc w:val="center"/>
        <w:rPr>
          <w:rFonts w:ascii="Arial" w:eastAsia="Arial" w:hAnsi="Arial" w:cs="Arial"/>
          <w:b/>
          <w:bCs/>
        </w:rPr>
      </w:pPr>
      <w:r>
        <w:rPr>
          <w:rFonts w:ascii="Arial" w:hAnsi="Arial"/>
          <w:b/>
          <w:bCs/>
        </w:rPr>
        <w:t>Doxology</w:t>
      </w:r>
    </w:p>
    <w:p w14:paraId="2AB8A827" w14:textId="77777777" w:rsidR="007A6C47" w:rsidRDefault="00000000">
      <w:pPr>
        <w:pStyle w:val="Default"/>
        <w:spacing w:before="0" w:line="240" w:lineRule="auto"/>
        <w:jc w:val="center"/>
        <w:rPr>
          <w:rFonts w:ascii="Arial" w:eastAsia="Arial" w:hAnsi="Arial" w:cs="Arial"/>
          <w:i/>
          <w:iCs/>
        </w:rPr>
      </w:pPr>
      <w:r>
        <w:rPr>
          <w:rFonts w:ascii="Arial" w:hAnsi="Arial"/>
          <w:i/>
          <w:iCs/>
        </w:rPr>
        <w:t>Old 100th</w:t>
      </w:r>
    </w:p>
    <w:p w14:paraId="09179718" w14:textId="77777777" w:rsidR="007A6C47" w:rsidRDefault="007A6C47">
      <w:pPr>
        <w:pStyle w:val="Default"/>
        <w:spacing w:before="0" w:line="240" w:lineRule="auto"/>
        <w:jc w:val="center"/>
        <w:rPr>
          <w:rFonts w:ascii="Arial" w:eastAsia="Arial" w:hAnsi="Arial" w:cs="Arial"/>
          <w:b/>
          <w:bCs/>
          <w:i/>
          <w:iCs/>
        </w:rPr>
      </w:pPr>
    </w:p>
    <w:p w14:paraId="690C2CA9" w14:textId="77777777" w:rsidR="007A6C47" w:rsidRDefault="00000000">
      <w:pPr>
        <w:pStyle w:val="Default"/>
        <w:spacing w:before="0" w:line="240" w:lineRule="auto"/>
        <w:jc w:val="center"/>
        <w:rPr>
          <w:rFonts w:ascii="Arial" w:eastAsia="Arial" w:hAnsi="Arial" w:cs="Arial"/>
          <w:b/>
          <w:bCs/>
        </w:rPr>
      </w:pPr>
      <w:r>
        <w:rPr>
          <w:rFonts w:ascii="Arial" w:hAnsi="Arial"/>
          <w:b/>
          <w:bCs/>
        </w:rPr>
        <w:t>Praise God from whom all blessings flow,</w:t>
      </w:r>
    </w:p>
    <w:p w14:paraId="131A5166" w14:textId="77777777" w:rsidR="007A6C47" w:rsidRDefault="00000000">
      <w:pPr>
        <w:pStyle w:val="Default"/>
        <w:spacing w:before="0" w:line="240" w:lineRule="auto"/>
        <w:jc w:val="center"/>
        <w:rPr>
          <w:rFonts w:ascii="Arial" w:eastAsia="Arial" w:hAnsi="Arial" w:cs="Arial"/>
          <w:b/>
          <w:bCs/>
        </w:rPr>
      </w:pPr>
      <w:r>
        <w:rPr>
          <w:rFonts w:ascii="Arial" w:hAnsi="Arial"/>
          <w:b/>
          <w:bCs/>
        </w:rPr>
        <w:t xml:space="preserve">Praise Jesus Christ, our burdens know, </w:t>
      </w:r>
    </w:p>
    <w:p w14:paraId="73B16F26" w14:textId="77777777" w:rsidR="007A6C47" w:rsidRDefault="00000000">
      <w:pPr>
        <w:pStyle w:val="Default"/>
        <w:spacing w:before="0" w:line="240" w:lineRule="auto"/>
        <w:jc w:val="center"/>
        <w:rPr>
          <w:rFonts w:ascii="Arial" w:eastAsia="Arial" w:hAnsi="Arial" w:cs="Arial"/>
          <w:b/>
          <w:bCs/>
        </w:rPr>
      </w:pPr>
      <w:r>
        <w:rPr>
          <w:rFonts w:ascii="Arial" w:hAnsi="Arial"/>
          <w:b/>
          <w:bCs/>
        </w:rPr>
        <w:t>Praise Spirit through whom our hearts grow,</w:t>
      </w:r>
    </w:p>
    <w:p w14:paraId="7901EE60" w14:textId="77777777" w:rsidR="007A6C47" w:rsidRDefault="00000000">
      <w:pPr>
        <w:pStyle w:val="Default"/>
        <w:spacing w:before="0" w:line="240" w:lineRule="auto"/>
        <w:jc w:val="center"/>
        <w:rPr>
          <w:rFonts w:ascii="Arial" w:eastAsia="Arial" w:hAnsi="Arial" w:cs="Arial"/>
          <w:b/>
          <w:bCs/>
        </w:rPr>
      </w:pPr>
      <w:r>
        <w:rPr>
          <w:rFonts w:ascii="Arial" w:hAnsi="Arial"/>
          <w:b/>
          <w:bCs/>
        </w:rPr>
        <w:t>Praise Three-in-One, from here below.</w:t>
      </w:r>
    </w:p>
    <w:p w14:paraId="5A22D687" w14:textId="77777777" w:rsidR="007A6C47" w:rsidRDefault="007A6C47">
      <w:pPr>
        <w:pStyle w:val="Default"/>
        <w:spacing w:before="0" w:line="240" w:lineRule="auto"/>
        <w:jc w:val="center"/>
        <w:rPr>
          <w:rFonts w:ascii="Arial" w:eastAsia="Arial" w:hAnsi="Arial" w:cs="Arial"/>
          <w:b/>
          <w:bCs/>
        </w:rPr>
      </w:pPr>
    </w:p>
    <w:p w14:paraId="058CEA6A" w14:textId="77777777" w:rsidR="007A6C47" w:rsidRDefault="00000000">
      <w:pPr>
        <w:pStyle w:val="Default"/>
        <w:spacing w:before="0" w:line="240" w:lineRule="auto"/>
        <w:jc w:val="center"/>
        <w:rPr>
          <w:rFonts w:ascii="Arial" w:eastAsia="Arial" w:hAnsi="Arial" w:cs="Arial"/>
          <w:b/>
          <w:bCs/>
        </w:rPr>
      </w:pPr>
      <w:r>
        <w:rPr>
          <w:rFonts w:ascii="Arial" w:hAnsi="Arial"/>
          <w:b/>
          <w:bCs/>
        </w:rPr>
        <w:t>Prayer after Offering</w:t>
      </w:r>
    </w:p>
    <w:p w14:paraId="0A09912B" w14:textId="77777777" w:rsidR="007A6C47" w:rsidRDefault="007A6C47">
      <w:pPr>
        <w:pStyle w:val="Default"/>
        <w:spacing w:before="0" w:line="240" w:lineRule="auto"/>
        <w:jc w:val="center"/>
        <w:rPr>
          <w:rFonts w:ascii="Arial" w:eastAsia="Arial" w:hAnsi="Arial" w:cs="Arial"/>
          <w:b/>
          <w:bCs/>
        </w:rPr>
      </w:pPr>
    </w:p>
    <w:p w14:paraId="2C12DBFD" w14:textId="77777777" w:rsidR="007A6C47" w:rsidRDefault="00000000">
      <w:pPr>
        <w:pStyle w:val="Default"/>
        <w:spacing w:before="0" w:line="240" w:lineRule="auto"/>
        <w:jc w:val="center"/>
        <w:rPr>
          <w:rFonts w:ascii="Arial" w:eastAsia="Arial" w:hAnsi="Arial" w:cs="Arial"/>
        </w:rPr>
      </w:pPr>
      <w:r>
        <w:rPr>
          <w:rFonts w:ascii="Arial" w:hAnsi="Arial"/>
        </w:rPr>
        <w:t>Generous God,</w:t>
      </w:r>
    </w:p>
    <w:p w14:paraId="6A8E49AE" w14:textId="77777777" w:rsidR="007A6C47" w:rsidRDefault="00000000">
      <w:pPr>
        <w:pStyle w:val="Default"/>
        <w:spacing w:before="0" w:line="240" w:lineRule="auto"/>
        <w:jc w:val="center"/>
        <w:rPr>
          <w:rFonts w:ascii="Arial" w:eastAsia="Arial" w:hAnsi="Arial" w:cs="Arial"/>
        </w:rPr>
      </w:pPr>
      <w:r>
        <w:rPr>
          <w:rFonts w:ascii="Arial" w:hAnsi="Arial"/>
        </w:rPr>
        <w:t>in light of your extravagant blessings–</w:t>
      </w:r>
    </w:p>
    <w:p w14:paraId="6FAD9111" w14:textId="77777777" w:rsidR="007A6C47" w:rsidRDefault="00000000">
      <w:pPr>
        <w:pStyle w:val="Default"/>
        <w:spacing w:before="0" w:line="240" w:lineRule="auto"/>
        <w:jc w:val="center"/>
        <w:rPr>
          <w:rFonts w:ascii="Arial" w:eastAsia="Arial" w:hAnsi="Arial" w:cs="Arial"/>
        </w:rPr>
      </w:pPr>
      <w:r>
        <w:rPr>
          <w:rFonts w:ascii="Arial" w:hAnsi="Arial"/>
        </w:rPr>
        <w:t>no matter what the state of the world or our imperfect lives–</w:t>
      </w:r>
    </w:p>
    <w:p w14:paraId="70A338DA" w14:textId="77777777" w:rsidR="007A6C47" w:rsidRDefault="00000000">
      <w:pPr>
        <w:pStyle w:val="Default"/>
        <w:spacing w:before="0" w:line="240" w:lineRule="auto"/>
        <w:jc w:val="center"/>
        <w:rPr>
          <w:rFonts w:ascii="Arial" w:eastAsia="Arial" w:hAnsi="Arial" w:cs="Arial"/>
        </w:rPr>
      </w:pPr>
      <w:r>
        <w:rPr>
          <w:rFonts w:ascii="Arial" w:hAnsi="Arial"/>
        </w:rPr>
        <w:t>we offer our gifts and ourselves,</w:t>
      </w:r>
    </w:p>
    <w:p w14:paraId="40C8F0D1" w14:textId="77777777" w:rsidR="007A6C47" w:rsidRDefault="00000000">
      <w:pPr>
        <w:pStyle w:val="Default"/>
        <w:spacing w:before="0" w:line="240" w:lineRule="auto"/>
        <w:jc w:val="center"/>
        <w:rPr>
          <w:rFonts w:ascii="Arial" w:eastAsia="Arial" w:hAnsi="Arial" w:cs="Arial"/>
        </w:rPr>
      </w:pPr>
      <w:r>
        <w:rPr>
          <w:rFonts w:ascii="Arial" w:hAnsi="Arial"/>
        </w:rPr>
        <w:t>and know that you transform what we plant</w:t>
      </w:r>
    </w:p>
    <w:p w14:paraId="77CB51DF" w14:textId="77777777" w:rsidR="007A6C47" w:rsidRDefault="00000000">
      <w:pPr>
        <w:pStyle w:val="Default"/>
        <w:spacing w:before="0" w:line="240" w:lineRule="auto"/>
        <w:jc w:val="center"/>
        <w:rPr>
          <w:rFonts w:ascii="Arial" w:eastAsia="Arial" w:hAnsi="Arial" w:cs="Arial"/>
        </w:rPr>
      </w:pPr>
      <w:r>
        <w:rPr>
          <w:rFonts w:ascii="Arial" w:hAnsi="Arial"/>
        </w:rPr>
        <w:t>into the produce of love.</w:t>
      </w:r>
    </w:p>
    <w:p w14:paraId="4E10D0F2" w14:textId="77777777" w:rsidR="007A6C47" w:rsidRDefault="00000000">
      <w:pPr>
        <w:pStyle w:val="Default"/>
        <w:spacing w:before="0" w:line="240" w:lineRule="auto"/>
        <w:jc w:val="center"/>
        <w:rPr>
          <w:rFonts w:ascii="Arial" w:eastAsia="Arial" w:hAnsi="Arial" w:cs="Arial"/>
          <w:b/>
          <w:bCs/>
        </w:rPr>
      </w:pPr>
      <w:r>
        <w:rPr>
          <w:rFonts w:ascii="Arial" w:hAnsi="Arial"/>
          <w:b/>
          <w:bCs/>
        </w:rPr>
        <w:t>Amen.</w:t>
      </w:r>
    </w:p>
    <w:p w14:paraId="762CB432" w14:textId="77777777" w:rsidR="007A6C47" w:rsidRDefault="007A6C47">
      <w:pPr>
        <w:pStyle w:val="Default"/>
        <w:spacing w:before="0" w:line="240" w:lineRule="auto"/>
        <w:jc w:val="center"/>
        <w:rPr>
          <w:rFonts w:ascii="Arial" w:eastAsia="Arial" w:hAnsi="Arial" w:cs="Arial"/>
          <w:b/>
          <w:bCs/>
        </w:rPr>
      </w:pPr>
    </w:p>
    <w:p w14:paraId="2C09CBAA" w14:textId="77777777" w:rsidR="007A6C47" w:rsidRDefault="00000000">
      <w:pPr>
        <w:pStyle w:val="Default"/>
        <w:spacing w:before="0" w:line="240" w:lineRule="auto"/>
        <w:jc w:val="center"/>
        <w:rPr>
          <w:rFonts w:ascii="Arial" w:eastAsia="Arial" w:hAnsi="Arial" w:cs="Arial"/>
          <w:i/>
          <w:iCs/>
          <w:color w:val="EE220C"/>
        </w:rPr>
      </w:pPr>
      <w:r>
        <w:rPr>
          <w:rFonts w:ascii="Arial" w:hAnsi="Arial"/>
          <w:i/>
          <w:iCs/>
          <w:color w:val="EE220C"/>
        </w:rPr>
        <w:t>[Communion - insert on weeks that your church practices this ritual; see adaptable liturgy in separate Communion document]</w:t>
      </w:r>
    </w:p>
    <w:p w14:paraId="0ED70902" w14:textId="77777777" w:rsidR="007A6C47" w:rsidRDefault="007A6C47">
      <w:pPr>
        <w:pStyle w:val="Default"/>
        <w:spacing w:before="0" w:line="240" w:lineRule="auto"/>
        <w:jc w:val="center"/>
        <w:rPr>
          <w:rFonts w:ascii="Arial" w:eastAsia="Arial" w:hAnsi="Arial" w:cs="Arial"/>
          <w:b/>
          <w:bCs/>
        </w:rPr>
      </w:pPr>
    </w:p>
    <w:p w14:paraId="6A8159CE" w14:textId="77777777" w:rsidR="007A6C47" w:rsidRDefault="007A6C47">
      <w:pPr>
        <w:pStyle w:val="Default"/>
        <w:spacing w:before="0" w:line="240" w:lineRule="auto"/>
        <w:jc w:val="center"/>
        <w:rPr>
          <w:rFonts w:ascii="Arial" w:eastAsia="Arial" w:hAnsi="Arial" w:cs="Arial"/>
          <w:b/>
          <w:bCs/>
        </w:rPr>
      </w:pPr>
    </w:p>
    <w:p w14:paraId="7F5F29FF" w14:textId="77777777" w:rsidR="007A6C47"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Closing Hymn/Song</w:t>
      </w:r>
    </w:p>
    <w:p w14:paraId="00DB06A3" w14:textId="77777777" w:rsidR="007A6C47" w:rsidRDefault="00000000">
      <w:pPr>
        <w:pStyle w:val="Default"/>
        <w:spacing w:before="0" w:line="240" w:lineRule="auto"/>
        <w:jc w:val="center"/>
        <w:rPr>
          <w:rFonts w:ascii="Arial" w:eastAsia="Arial" w:hAnsi="Arial" w:cs="Arial"/>
          <w:i/>
          <w:iCs/>
        </w:rPr>
      </w:pPr>
      <w:r>
        <w:rPr>
          <w:rFonts w:ascii="Arial" w:hAnsi="Arial"/>
          <w:i/>
          <w:iCs/>
        </w:rPr>
        <w:t>“</w:t>
      </w:r>
      <w:hyperlink r:id="rId10" w:history="1">
        <w:r>
          <w:rPr>
            <w:rStyle w:val="Hyperlink0"/>
            <w:rFonts w:ascii="Arial" w:hAnsi="Arial"/>
            <w:i/>
            <w:iCs/>
          </w:rPr>
          <w:t>O Love That Will Not Let Me Go</w:t>
        </w:r>
      </w:hyperlink>
      <w:r>
        <w:rPr>
          <w:rFonts w:ascii="Arial" w:hAnsi="Arial"/>
          <w:i/>
          <w:iCs/>
        </w:rPr>
        <w:t>”</w:t>
      </w:r>
    </w:p>
    <w:p w14:paraId="6D9A5D60" w14:textId="77777777" w:rsidR="007A6C47" w:rsidRDefault="00000000">
      <w:pPr>
        <w:pStyle w:val="Default"/>
        <w:spacing w:before="0" w:line="240" w:lineRule="auto"/>
        <w:jc w:val="center"/>
        <w:rPr>
          <w:rFonts w:ascii="Arial" w:eastAsia="Arial" w:hAnsi="Arial" w:cs="Arial"/>
        </w:rPr>
      </w:pPr>
      <w:r>
        <w:rPr>
          <w:rFonts w:ascii="Arial" w:hAnsi="Arial"/>
        </w:rPr>
        <w:t>Chalice 540; GTG 833; NCH 485; UMH 480; VU 658; W&amp;R 446</w:t>
      </w:r>
    </w:p>
    <w:p w14:paraId="55FD14A0" w14:textId="77777777" w:rsidR="007A6C47" w:rsidRDefault="00000000">
      <w:pPr>
        <w:pStyle w:val="Default"/>
        <w:spacing w:before="0" w:line="240" w:lineRule="auto"/>
        <w:jc w:val="center"/>
        <w:rPr>
          <w:rFonts w:ascii="Arial" w:eastAsia="Arial" w:hAnsi="Arial" w:cs="Arial"/>
        </w:rPr>
      </w:pPr>
      <w:r>
        <w:rPr>
          <w:rFonts w:ascii="Arial" w:hAnsi="Arial"/>
        </w:rPr>
        <w:t>or</w:t>
      </w:r>
    </w:p>
    <w:p w14:paraId="690D20F4" w14:textId="77777777" w:rsidR="007A6C47" w:rsidRDefault="00000000">
      <w:pPr>
        <w:pStyle w:val="Default"/>
        <w:spacing w:before="0" w:line="240" w:lineRule="auto"/>
        <w:jc w:val="center"/>
        <w:rPr>
          <w:rFonts w:ascii="Arial" w:eastAsia="Arial" w:hAnsi="Arial" w:cs="Arial"/>
        </w:rPr>
      </w:pPr>
      <w:r>
        <w:rPr>
          <w:rFonts w:ascii="Arial" w:hAnsi="Arial"/>
        </w:rPr>
        <w:t xml:space="preserve">Contemporary Arrangement (listen, see link to purchase in YouTube description) </w:t>
      </w:r>
      <w:hyperlink r:id="rId11" w:history="1">
        <w:r>
          <w:rPr>
            <w:rStyle w:val="Hyperlink0"/>
            <w:rFonts w:ascii="Arial" w:hAnsi="Arial"/>
          </w:rPr>
          <w:t>HERE</w:t>
        </w:r>
      </w:hyperlink>
    </w:p>
    <w:p w14:paraId="37B620E2" w14:textId="77777777" w:rsidR="007A6C47" w:rsidRDefault="007A6C47">
      <w:pPr>
        <w:pStyle w:val="Default"/>
        <w:spacing w:before="0" w:line="240" w:lineRule="auto"/>
        <w:jc w:val="center"/>
        <w:rPr>
          <w:rFonts w:ascii="Arial" w:eastAsia="Arial" w:hAnsi="Arial" w:cs="Arial"/>
          <w:i/>
          <w:iCs/>
        </w:rPr>
      </w:pPr>
    </w:p>
    <w:p w14:paraId="61185BAF" w14:textId="77777777" w:rsidR="007A6C47" w:rsidRDefault="007A6C47">
      <w:pPr>
        <w:pStyle w:val="Default"/>
        <w:spacing w:before="0" w:line="240" w:lineRule="auto"/>
        <w:jc w:val="center"/>
        <w:rPr>
          <w:rFonts w:ascii="Arial" w:eastAsia="Arial" w:hAnsi="Arial" w:cs="Arial"/>
          <w:i/>
          <w:iCs/>
        </w:rPr>
      </w:pPr>
    </w:p>
    <w:p w14:paraId="7E8243C1" w14:textId="77777777" w:rsidR="007A6C47" w:rsidRDefault="007A6C47">
      <w:pPr>
        <w:pStyle w:val="Default"/>
        <w:spacing w:before="0" w:line="240" w:lineRule="auto"/>
        <w:jc w:val="center"/>
        <w:rPr>
          <w:rFonts w:ascii="Arial" w:eastAsia="Arial" w:hAnsi="Arial" w:cs="Arial"/>
          <w:i/>
          <w:iCs/>
        </w:rPr>
      </w:pPr>
    </w:p>
    <w:p w14:paraId="666E34A1" w14:textId="77777777" w:rsidR="007A6C47" w:rsidRDefault="007A6C47">
      <w:pPr>
        <w:pStyle w:val="Default"/>
        <w:spacing w:before="0" w:line="240" w:lineRule="auto"/>
        <w:jc w:val="center"/>
        <w:rPr>
          <w:rFonts w:ascii="Arial" w:eastAsia="Arial" w:hAnsi="Arial" w:cs="Arial"/>
          <w:i/>
          <w:iCs/>
        </w:rPr>
      </w:pPr>
    </w:p>
    <w:p w14:paraId="2CE5E586" w14:textId="77777777" w:rsidR="007A6C47" w:rsidRDefault="007A6C47">
      <w:pPr>
        <w:pStyle w:val="Default"/>
        <w:spacing w:before="0" w:line="240" w:lineRule="auto"/>
        <w:jc w:val="center"/>
        <w:rPr>
          <w:rFonts w:ascii="Arial" w:eastAsia="Arial" w:hAnsi="Arial" w:cs="Arial"/>
          <w:b/>
          <w:bCs/>
          <w:sz w:val="28"/>
          <w:szCs w:val="28"/>
        </w:rPr>
      </w:pPr>
    </w:p>
    <w:p w14:paraId="62DE6033" w14:textId="77777777" w:rsidR="00954AEF" w:rsidRDefault="00954AEF">
      <w:pPr>
        <w:pStyle w:val="Default"/>
        <w:spacing w:before="0" w:line="240" w:lineRule="auto"/>
        <w:jc w:val="center"/>
        <w:rPr>
          <w:rFonts w:ascii="Arial" w:eastAsia="Arial" w:hAnsi="Arial" w:cs="Arial"/>
          <w:b/>
          <w:bCs/>
          <w:sz w:val="28"/>
          <w:szCs w:val="28"/>
        </w:rPr>
      </w:pPr>
    </w:p>
    <w:p w14:paraId="6D1E26C3" w14:textId="77777777" w:rsidR="00954AEF" w:rsidRDefault="00954AEF">
      <w:pPr>
        <w:pStyle w:val="Default"/>
        <w:spacing w:before="0" w:line="240" w:lineRule="auto"/>
        <w:jc w:val="center"/>
        <w:rPr>
          <w:rFonts w:ascii="Arial" w:eastAsia="Arial" w:hAnsi="Arial" w:cs="Arial"/>
          <w:b/>
          <w:bCs/>
          <w:sz w:val="28"/>
          <w:szCs w:val="28"/>
        </w:rPr>
      </w:pPr>
    </w:p>
    <w:p w14:paraId="0AA301C7" w14:textId="77777777" w:rsidR="007A6C47"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lastRenderedPageBreak/>
        <w:t>A Blessing for Slowing Down</w:t>
      </w:r>
    </w:p>
    <w:p w14:paraId="2A87D655" w14:textId="77777777" w:rsidR="007A6C47" w:rsidRDefault="007A6C47">
      <w:pPr>
        <w:pStyle w:val="Default"/>
        <w:spacing w:before="0" w:line="240" w:lineRule="auto"/>
        <w:jc w:val="center"/>
        <w:rPr>
          <w:rFonts w:ascii="Arial" w:eastAsia="Arial" w:hAnsi="Arial" w:cs="Arial"/>
        </w:rPr>
      </w:pPr>
    </w:p>
    <w:p w14:paraId="383646B5" w14:textId="77777777" w:rsidR="007A6C47" w:rsidRDefault="00000000">
      <w:pPr>
        <w:pStyle w:val="Default"/>
        <w:spacing w:before="0" w:line="240" w:lineRule="auto"/>
        <w:jc w:val="center"/>
        <w:rPr>
          <w:rFonts w:ascii="Arial" w:eastAsia="Arial" w:hAnsi="Arial" w:cs="Arial"/>
          <w:i/>
          <w:iCs/>
        </w:rPr>
      </w:pPr>
      <w:r>
        <w:rPr>
          <w:rFonts w:ascii="Arial" w:hAnsi="Arial"/>
          <w:i/>
          <w:iCs/>
        </w:rPr>
        <w:t xml:space="preserve">“…blessed are we who stop—okay, maybe not stop entirely, </w:t>
      </w:r>
    </w:p>
    <w:p w14:paraId="154360B4" w14:textId="77777777" w:rsidR="007A6C47" w:rsidRDefault="00000000">
      <w:pPr>
        <w:pStyle w:val="Default"/>
        <w:spacing w:before="0" w:line="240" w:lineRule="auto"/>
        <w:jc w:val="center"/>
        <w:rPr>
          <w:rFonts w:ascii="Arial" w:eastAsia="Arial" w:hAnsi="Arial" w:cs="Arial"/>
          <w:i/>
          <w:iCs/>
        </w:rPr>
      </w:pPr>
      <w:r>
        <w:rPr>
          <w:rFonts w:ascii="Arial" w:hAnsi="Arial"/>
          <w:i/>
          <w:iCs/>
        </w:rPr>
        <w:t xml:space="preserve">who are we kidding—but who slow down. </w:t>
      </w:r>
    </w:p>
    <w:p w14:paraId="54E18FCA" w14:textId="77777777" w:rsidR="007A6C47" w:rsidRDefault="00000000">
      <w:pPr>
        <w:pStyle w:val="Default"/>
        <w:spacing w:before="0" w:line="240" w:lineRule="auto"/>
        <w:jc w:val="center"/>
        <w:rPr>
          <w:rFonts w:ascii="Arial" w:eastAsia="Arial" w:hAnsi="Arial" w:cs="Arial"/>
          <w:i/>
          <w:iCs/>
        </w:rPr>
      </w:pPr>
      <w:r>
        <w:rPr>
          <w:rFonts w:ascii="Arial" w:hAnsi="Arial"/>
          <w:i/>
          <w:iCs/>
        </w:rPr>
        <w:t xml:space="preserve">We who discover rest and new life and renewal </w:t>
      </w:r>
    </w:p>
    <w:p w14:paraId="6C560D46" w14:textId="77777777" w:rsidR="007A6C47" w:rsidRDefault="00000000">
      <w:pPr>
        <w:pStyle w:val="Default"/>
        <w:spacing w:before="0" w:line="240" w:lineRule="auto"/>
        <w:jc w:val="center"/>
        <w:rPr>
          <w:rFonts w:ascii="Arial" w:eastAsia="Arial" w:hAnsi="Arial" w:cs="Arial"/>
          <w:i/>
          <w:iCs/>
        </w:rPr>
      </w:pPr>
      <w:r>
        <w:rPr>
          <w:rFonts w:ascii="Arial" w:hAnsi="Arial"/>
          <w:i/>
          <w:iCs/>
        </w:rPr>
        <w:t xml:space="preserve">when we step off the treadmill (or at least turn it down). </w:t>
      </w:r>
    </w:p>
    <w:p w14:paraId="3C482EEA" w14:textId="77777777" w:rsidR="007A6C47" w:rsidRDefault="00000000">
      <w:pPr>
        <w:pStyle w:val="Default"/>
        <w:spacing w:before="0" w:line="240" w:lineRule="auto"/>
        <w:jc w:val="center"/>
        <w:rPr>
          <w:rFonts w:ascii="Arial" w:eastAsia="Arial" w:hAnsi="Arial" w:cs="Arial"/>
        </w:rPr>
      </w:pPr>
      <w:r>
        <w:rPr>
          <w:rFonts w:ascii="Arial" w:hAnsi="Arial"/>
          <w:i/>
          <w:iCs/>
        </w:rPr>
        <w:t>We who remember that the world keeps spinning without us. And thank God for that. We who remember we are loved, loved, loved. Just being us."</w:t>
      </w:r>
    </w:p>
    <w:p w14:paraId="383CA3D8" w14:textId="77777777" w:rsidR="007A6C47" w:rsidRDefault="007A6C47">
      <w:pPr>
        <w:pStyle w:val="Default"/>
        <w:spacing w:before="0" w:line="240" w:lineRule="auto"/>
        <w:jc w:val="center"/>
        <w:rPr>
          <w:rFonts w:ascii="Arial" w:eastAsia="Arial" w:hAnsi="Arial" w:cs="Arial"/>
          <w:i/>
          <w:iCs/>
        </w:rPr>
      </w:pPr>
    </w:p>
    <w:p w14:paraId="09667156" w14:textId="77777777" w:rsidR="007A6C47" w:rsidRDefault="007A6C47">
      <w:pPr>
        <w:pStyle w:val="Default"/>
        <w:spacing w:before="0" w:line="240" w:lineRule="auto"/>
        <w:jc w:val="center"/>
        <w:rPr>
          <w:rFonts w:ascii="Arial" w:eastAsia="Arial" w:hAnsi="Arial" w:cs="Arial"/>
          <w:i/>
          <w:iCs/>
          <w:color w:val="F27200"/>
        </w:rPr>
      </w:pPr>
    </w:p>
    <w:p w14:paraId="3A1697E1" w14:textId="77777777" w:rsidR="007A6C47" w:rsidRDefault="00000000">
      <w:pPr>
        <w:pStyle w:val="Default"/>
        <w:spacing w:before="0" w:line="240" w:lineRule="auto"/>
        <w:jc w:val="center"/>
        <w:rPr>
          <w:rFonts w:ascii="Arial" w:eastAsia="Arial" w:hAnsi="Arial" w:cs="Arial"/>
          <w:b/>
          <w:bCs/>
          <w:color w:val="0F1111"/>
          <w:sz w:val="28"/>
          <w:szCs w:val="28"/>
        </w:rPr>
      </w:pPr>
      <w:r>
        <w:rPr>
          <w:rFonts w:ascii="Arial" w:hAnsi="Arial"/>
          <w:b/>
          <w:bCs/>
          <w:color w:val="0F1111"/>
          <w:sz w:val="28"/>
          <w:szCs w:val="28"/>
        </w:rPr>
        <w:t>Benediction</w:t>
      </w:r>
    </w:p>
    <w:p w14:paraId="0FCD6FF4" w14:textId="77777777" w:rsidR="007A6C47" w:rsidRDefault="007A6C47">
      <w:pPr>
        <w:pStyle w:val="Default"/>
        <w:spacing w:before="0" w:line="240" w:lineRule="auto"/>
        <w:jc w:val="center"/>
        <w:rPr>
          <w:rFonts w:ascii="Arial" w:eastAsia="Arial" w:hAnsi="Arial" w:cs="Arial"/>
          <w:color w:val="0F1111"/>
        </w:rPr>
      </w:pPr>
    </w:p>
    <w:p w14:paraId="574C959E" w14:textId="77777777" w:rsidR="007A6C47" w:rsidRDefault="00000000">
      <w:pPr>
        <w:pStyle w:val="Default"/>
        <w:spacing w:before="0" w:line="240" w:lineRule="auto"/>
        <w:jc w:val="center"/>
        <w:rPr>
          <w:rFonts w:ascii="Arial" w:eastAsia="Arial" w:hAnsi="Arial" w:cs="Arial"/>
        </w:rPr>
      </w:pPr>
      <w:r>
        <w:rPr>
          <w:rFonts w:ascii="Arial" w:hAnsi="Arial"/>
          <w:color w:val="0F1111"/>
        </w:rPr>
        <w:t>And now, may the God who loves all of creation, and you–</w:t>
      </w:r>
      <w:r>
        <w:rPr>
          <w:rFonts w:ascii="Arial" w:hAnsi="Arial"/>
        </w:rPr>
        <w:t>without price,</w:t>
      </w:r>
    </w:p>
    <w:p w14:paraId="3014AE28" w14:textId="77777777" w:rsidR="007A6C47" w:rsidRDefault="00000000">
      <w:pPr>
        <w:pStyle w:val="Default"/>
        <w:spacing w:before="0" w:line="240" w:lineRule="auto"/>
        <w:jc w:val="center"/>
        <w:rPr>
          <w:rFonts w:ascii="Arial" w:eastAsia="Arial" w:hAnsi="Arial" w:cs="Arial"/>
          <w:color w:val="0F1111"/>
        </w:rPr>
      </w:pPr>
      <w:r>
        <w:rPr>
          <w:rFonts w:ascii="Arial" w:hAnsi="Arial"/>
          <w:color w:val="0F1111"/>
        </w:rPr>
        <w:t>and Jesus, our companion along this crooked path called life,</w:t>
      </w:r>
    </w:p>
    <w:p w14:paraId="246A139E" w14:textId="77777777" w:rsidR="007A6C47" w:rsidRDefault="00000000">
      <w:pPr>
        <w:pStyle w:val="Default"/>
        <w:spacing w:before="0" w:line="240" w:lineRule="auto"/>
        <w:jc w:val="center"/>
        <w:rPr>
          <w:rFonts w:ascii="Arial" w:eastAsia="Arial" w:hAnsi="Arial" w:cs="Arial"/>
          <w:color w:val="0F1111"/>
        </w:rPr>
      </w:pPr>
      <w:r>
        <w:rPr>
          <w:rFonts w:ascii="Arial" w:hAnsi="Arial"/>
          <w:color w:val="0F1111"/>
        </w:rPr>
        <w:t>and the Holy Spirit, who loves to improvise in surprising ways,</w:t>
      </w:r>
    </w:p>
    <w:p w14:paraId="147F5B22" w14:textId="77777777" w:rsidR="007A6C47" w:rsidRDefault="00000000">
      <w:pPr>
        <w:pStyle w:val="Default"/>
        <w:spacing w:before="0" w:line="240" w:lineRule="auto"/>
        <w:jc w:val="center"/>
        <w:rPr>
          <w:rFonts w:ascii="Arial" w:eastAsia="Arial" w:hAnsi="Arial" w:cs="Arial"/>
          <w:color w:val="0F1111"/>
        </w:rPr>
      </w:pPr>
      <w:r>
        <w:rPr>
          <w:rFonts w:ascii="Arial" w:hAnsi="Arial"/>
          <w:color w:val="0F1111"/>
        </w:rPr>
        <w:t>go with you, dwell among you, and give you joy. Amen.</w:t>
      </w:r>
    </w:p>
    <w:p w14:paraId="74D7ECCF" w14:textId="77777777" w:rsidR="007A6C47" w:rsidRDefault="007A6C47">
      <w:pPr>
        <w:pStyle w:val="Default"/>
        <w:spacing w:before="0" w:line="240" w:lineRule="auto"/>
        <w:jc w:val="center"/>
        <w:rPr>
          <w:rFonts w:ascii="Arial" w:eastAsia="Arial" w:hAnsi="Arial" w:cs="Arial"/>
          <w:color w:val="0F1111"/>
        </w:rPr>
      </w:pPr>
    </w:p>
    <w:p w14:paraId="1AA4A9A7" w14:textId="77777777" w:rsidR="007A6C47" w:rsidRDefault="007A6C47">
      <w:pPr>
        <w:pStyle w:val="Default"/>
        <w:spacing w:before="0" w:line="240" w:lineRule="auto"/>
        <w:jc w:val="center"/>
        <w:rPr>
          <w:rFonts w:ascii="Arial" w:eastAsia="Arial" w:hAnsi="Arial" w:cs="Arial"/>
          <w:color w:val="0F1111"/>
        </w:rPr>
      </w:pPr>
    </w:p>
    <w:p w14:paraId="3A0D2716" w14:textId="77777777" w:rsidR="007A6C47" w:rsidRDefault="00000000">
      <w:pPr>
        <w:pStyle w:val="Default"/>
        <w:spacing w:before="0" w:line="240" w:lineRule="auto"/>
        <w:jc w:val="center"/>
        <w:rPr>
          <w:rFonts w:ascii="Arial" w:eastAsia="Arial" w:hAnsi="Arial" w:cs="Arial"/>
          <w:b/>
          <w:bCs/>
          <w:color w:val="0F1111"/>
          <w:sz w:val="28"/>
          <w:szCs w:val="28"/>
        </w:rPr>
      </w:pPr>
      <w:r>
        <w:rPr>
          <w:rFonts w:ascii="Arial" w:hAnsi="Arial"/>
          <w:b/>
          <w:bCs/>
          <w:color w:val="0F1111"/>
          <w:sz w:val="28"/>
          <w:szCs w:val="28"/>
        </w:rPr>
        <w:t>Choral Reprise</w:t>
      </w:r>
    </w:p>
    <w:p w14:paraId="25A15268" w14:textId="77777777" w:rsidR="007A6C47" w:rsidRDefault="00000000">
      <w:pPr>
        <w:pStyle w:val="Default"/>
        <w:spacing w:before="0" w:line="240" w:lineRule="auto"/>
        <w:jc w:val="center"/>
        <w:rPr>
          <w:rFonts w:ascii="Arial" w:eastAsia="Arial" w:hAnsi="Arial" w:cs="Arial"/>
          <w:i/>
          <w:iCs/>
          <w:color w:val="EE220C"/>
        </w:rPr>
      </w:pPr>
      <w:r>
        <w:rPr>
          <w:rFonts w:ascii="Arial" w:hAnsi="Arial"/>
          <w:i/>
          <w:iCs/>
          <w:color w:val="EE220C"/>
        </w:rPr>
        <w:t>[sung slowly, in harmony]</w:t>
      </w:r>
    </w:p>
    <w:p w14:paraId="38E32A56" w14:textId="77777777" w:rsidR="007A6C47" w:rsidRDefault="00000000">
      <w:pPr>
        <w:pStyle w:val="Default"/>
        <w:spacing w:before="0" w:line="240" w:lineRule="auto"/>
        <w:jc w:val="center"/>
        <w:rPr>
          <w:rFonts w:ascii="Arial" w:eastAsia="Arial" w:hAnsi="Arial" w:cs="Arial"/>
          <w:i/>
          <w:iCs/>
        </w:rPr>
      </w:pPr>
      <w:r>
        <w:rPr>
          <w:rFonts w:ascii="Arial" w:hAnsi="Arial"/>
        </w:rPr>
        <w:t>God is still here and somehow, this faith is good enough.</w:t>
      </w:r>
    </w:p>
    <w:p w14:paraId="7DDBF4D0" w14:textId="77777777" w:rsidR="007A6C47" w:rsidRDefault="007A6C47">
      <w:pPr>
        <w:pStyle w:val="Default"/>
        <w:spacing w:before="0" w:line="240" w:lineRule="auto"/>
        <w:jc w:val="center"/>
        <w:rPr>
          <w:rFonts w:ascii="Arial" w:eastAsia="Arial" w:hAnsi="Arial" w:cs="Arial"/>
          <w:b/>
          <w:bCs/>
          <w:i/>
          <w:iCs/>
        </w:rPr>
      </w:pPr>
    </w:p>
    <w:p w14:paraId="7A4BCC04" w14:textId="77777777" w:rsidR="007A6C47" w:rsidRDefault="007A6C47">
      <w:pPr>
        <w:pStyle w:val="Default"/>
        <w:spacing w:before="0" w:line="240" w:lineRule="auto"/>
        <w:jc w:val="center"/>
        <w:rPr>
          <w:rFonts w:ascii="Arial" w:eastAsia="Arial" w:hAnsi="Arial" w:cs="Arial"/>
          <w:b/>
          <w:bCs/>
        </w:rPr>
      </w:pPr>
    </w:p>
    <w:p w14:paraId="48DEAA6A" w14:textId="77777777" w:rsidR="007A6C47"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Postlude</w:t>
      </w:r>
    </w:p>
    <w:p w14:paraId="213C932E" w14:textId="77777777" w:rsidR="007A6C47" w:rsidRDefault="007A6C47">
      <w:pPr>
        <w:pStyle w:val="Default"/>
        <w:spacing w:before="0" w:line="240" w:lineRule="auto"/>
        <w:jc w:val="center"/>
        <w:rPr>
          <w:rFonts w:ascii="Arial" w:eastAsia="Arial" w:hAnsi="Arial" w:cs="Arial"/>
          <w:b/>
          <w:bCs/>
        </w:rPr>
      </w:pPr>
    </w:p>
    <w:p w14:paraId="2BE70A0E" w14:textId="77777777" w:rsidR="007A6C47" w:rsidRDefault="007A6C47">
      <w:pPr>
        <w:pStyle w:val="Default"/>
        <w:spacing w:before="0" w:line="240" w:lineRule="auto"/>
        <w:jc w:val="center"/>
        <w:rPr>
          <w:rFonts w:ascii="Arial" w:eastAsia="Arial" w:hAnsi="Arial" w:cs="Arial"/>
          <w:b/>
          <w:bCs/>
        </w:rPr>
      </w:pPr>
    </w:p>
    <w:p w14:paraId="5979735B" w14:textId="77777777" w:rsidR="007A6C47" w:rsidRDefault="00000000">
      <w:pPr>
        <w:pStyle w:val="Default"/>
        <w:spacing w:before="0" w:line="240" w:lineRule="auto"/>
        <w:rPr>
          <w:rFonts w:ascii="Arial" w:eastAsia="Arial" w:hAnsi="Arial" w:cs="Arial"/>
          <w:sz w:val="22"/>
          <w:szCs w:val="22"/>
        </w:rPr>
      </w:pPr>
      <w:r>
        <w:rPr>
          <w:rFonts w:ascii="Arial" w:hAnsi="Arial"/>
          <w:sz w:val="22"/>
          <w:szCs w:val="22"/>
        </w:rPr>
        <w:t>Worship Notes:</w:t>
      </w:r>
    </w:p>
    <w:p w14:paraId="234B53B6" w14:textId="77777777" w:rsidR="007A6C47" w:rsidRDefault="007A6C47">
      <w:pPr>
        <w:pStyle w:val="Default"/>
        <w:spacing w:before="0" w:line="240" w:lineRule="auto"/>
        <w:rPr>
          <w:rFonts w:ascii="Arial" w:eastAsia="Arial" w:hAnsi="Arial" w:cs="Arial"/>
          <w:sz w:val="22"/>
          <w:szCs w:val="22"/>
        </w:rPr>
      </w:pPr>
    </w:p>
    <w:p w14:paraId="1BD724F1" w14:textId="77777777" w:rsidR="007A6C47" w:rsidRDefault="00000000">
      <w:pPr>
        <w:pStyle w:val="Default"/>
        <w:spacing w:before="0" w:line="240" w:lineRule="auto"/>
        <w:rPr>
          <w:rFonts w:ascii="Arial" w:eastAsia="Arial" w:hAnsi="Arial" w:cs="Arial"/>
          <w:sz w:val="22"/>
          <w:szCs w:val="22"/>
        </w:rPr>
      </w:pPr>
      <w:r>
        <w:rPr>
          <w:rFonts w:ascii="Arial" w:hAnsi="Arial"/>
          <w:sz w:val="22"/>
          <w:szCs w:val="22"/>
        </w:rPr>
        <w:t xml:space="preserve">All liturgy and leader parts Marcia McFee © </w:t>
      </w:r>
      <w:hyperlink r:id="rId12" w:history="1">
        <w:r>
          <w:rPr>
            <w:rStyle w:val="Hyperlink0"/>
            <w:rFonts w:ascii="Arial" w:hAnsi="Arial"/>
            <w:sz w:val="22"/>
            <w:szCs w:val="22"/>
          </w:rPr>
          <w:t>www.worshipdesignstudio.com/goodenough</w:t>
        </w:r>
      </w:hyperlink>
      <w:r>
        <w:rPr>
          <w:rFonts w:ascii="Arial" w:hAnsi="Arial"/>
          <w:sz w:val="22"/>
          <w:szCs w:val="22"/>
        </w:rPr>
        <w:t>. Used and adapted with permission.</w:t>
      </w:r>
    </w:p>
    <w:p w14:paraId="27B0F164" w14:textId="77777777" w:rsidR="007A6C47" w:rsidRDefault="007A6C47">
      <w:pPr>
        <w:pStyle w:val="Default"/>
        <w:spacing w:before="0" w:line="240" w:lineRule="auto"/>
        <w:rPr>
          <w:rFonts w:ascii="Arial" w:eastAsia="Arial" w:hAnsi="Arial" w:cs="Arial"/>
          <w:sz w:val="22"/>
          <w:szCs w:val="22"/>
        </w:rPr>
      </w:pPr>
    </w:p>
    <w:p w14:paraId="4A2959E0" w14:textId="77777777" w:rsidR="007A6C47" w:rsidRDefault="00000000">
      <w:pPr>
        <w:pStyle w:val="Default"/>
        <w:spacing w:before="0" w:line="240" w:lineRule="auto"/>
        <w:rPr>
          <w:rFonts w:ascii="Arial" w:eastAsia="Arial" w:hAnsi="Arial" w:cs="Arial"/>
          <w:sz w:val="22"/>
          <w:szCs w:val="22"/>
        </w:rPr>
      </w:pPr>
      <w:r>
        <w:rPr>
          <w:rFonts w:ascii="Arial" w:hAnsi="Arial"/>
          <w:sz w:val="22"/>
          <w:szCs w:val="22"/>
        </w:rPr>
        <w:t>“Good Enough” theme song by Marsha Charles, Marcia McFee, Chuck Bell. Used with permission of Worship Design Studio.</w:t>
      </w:r>
    </w:p>
    <w:p w14:paraId="2F69CA55" w14:textId="77777777" w:rsidR="007A6C47" w:rsidRDefault="007A6C47">
      <w:pPr>
        <w:pStyle w:val="Default"/>
        <w:spacing w:before="0" w:line="240" w:lineRule="auto"/>
        <w:rPr>
          <w:rFonts w:ascii="Arial" w:eastAsia="Arial" w:hAnsi="Arial" w:cs="Arial"/>
          <w:sz w:val="22"/>
          <w:szCs w:val="22"/>
        </w:rPr>
      </w:pPr>
    </w:p>
    <w:p w14:paraId="0883DE32" w14:textId="77777777" w:rsidR="007A6C47" w:rsidRDefault="00000000">
      <w:pPr>
        <w:pStyle w:val="Default"/>
        <w:spacing w:before="0" w:line="240" w:lineRule="auto"/>
        <w:rPr>
          <w:rFonts w:ascii="Arial" w:eastAsia="Arial" w:hAnsi="Arial" w:cs="Arial"/>
          <w:sz w:val="22"/>
          <w:szCs w:val="22"/>
        </w:rPr>
      </w:pPr>
      <w:r>
        <w:rPr>
          <w:rFonts w:ascii="Arial" w:hAnsi="Arial"/>
          <w:sz w:val="22"/>
          <w:szCs w:val="22"/>
        </w:rPr>
        <w:t xml:space="preserve">“A Blessing for Slowing Down [excerpt]” from </w:t>
      </w:r>
      <w:hyperlink r:id="rId13" w:history="1">
        <w:r>
          <w:rPr>
            <w:rStyle w:val="Hyperlink1"/>
            <w:rFonts w:ascii="Arial" w:hAnsi="Arial"/>
            <w:sz w:val="22"/>
            <w:szCs w:val="22"/>
          </w:rPr>
          <w:t>Good Enough: 40’ish Devotionals for a Life of Imperfection</w:t>
        </w:r>
      </w:hyperlink>
      <w:r>
        <w:rPr>
          <w:rFonts w:ascii="Arial" w:hAnsi="Arial"/>
          <w:i/>
          <w:iCs/>
          <w:sz w:val="22"/>
          <w:szCs w:val="22"/>
        </w:rPr>
        <w:t xml:space="preserve"> </w:t>
      </w:r>
      <w:r>
        <w:rPr>
          <w:rFonts w:ascii="Arial" w:hAnsi="Arial"/>
          <w:sz w:val="22"/>
          <w:szCs w:val="22"/>
        </w:rPr>
        <w:t xml:space="preserve">by Kate Bowler and Jessica Richie. Used with permission. Purchase the book at </w:t>
      </w:r>
      <w:hyperlink r:id="rId14" w:history="1">
        <w:r>
          <w:rPr>
            <w:rStyle w:val="Hyperlink0"/>
            <w:rFonts w:ascii="Arial" w:hAnsi="Arial"/>
            <w:sz w:val="22"/>
            <w:szCs w:val="22"/>
          </w:rPr>
          <w:t>https://katebowler.com/books/good-enough</w:t>
        </w:r>
      </w:hyperlink>
      <w:r>
        <w:rPr>
          <w:rFonts w:ascii="Arial" w:hAnsi="Arial"/>
          <w:sz w:val="22"/>
          <w:szCs w:val="22"/>
        </w:rPr>
        <w:t>.</w:t>
      </w:r>
    </w:p>
    <w:p w14:paraId="45EFEA4C" w14:textId="77777777" w:rsidR="007A6C47" w:rsidRDefault="007A6C47">
      <w:pPr>
        <w:pStyle w:val="Default"/>
        <w:spacing w:before="0" w:line="240" w:lineRule="auto"/>
        <w:rPr>
          <w:rFonts w:ascii="Arial" w:eastAsia="Arial" w:hAnsi="Arial" w:cs="Arial"/>
          <w:sz w:val="22"/>
          <w:szCs w:val="22"/>
        </w:rPr>
      </w:pPr>
    </w:p>
    <w:p w14:paraId="1FFC400D" w14:textId="77777777" w:rsidR="007A6C47" w:rsidRDefault="00000000">
      <w:pPr>
        <w:pStyle w:val="Default"/>
        <w:spacing w:before="0" w:line="240" w:lineRule="auto"/>
        <w:rPr>
          <w:rFonts w:ascii="Arial" w:eastAsia="Arial" w:hAnsi="Arial" w:cs="Arial"/>
          <w:sz w:val="22"/>
          <w:szCs w:val="22"/>
        </w:rPr>
      </w:pPr>
      <w:r>
        <w:rPr>
          <w:rFonts w:ascii="Arial" w:hAnsi="Arial"/>
          <w:sz w:val="22"/>
          <w:szCs w:val="22"/>
        </w:rPr>
        <w:t xml:space="preserve">Music licenses: </w:t>
      </w:r>
      <w:r>
        <w:rPr>
          <w:rFonts w:ascii="Arial" w:hAnsi="Arial"/>
          <w:i/>
          <w:iCs/>
          <w:color w:val="EE220C"/>
          <w:sz w:val="22"/>
          <w:szCs w:val="22"/>
        </w:rPr>
        <w:t>[insert your church’s licenses for congregational and choral music]</w:t>
      </w:r>
    </w:p>
    <w:p w14:paraId="2B31EF6B" w14:textId="77777777" w:rsidR="007A6C47" w:rsidRDefault="007A6C47">
      <w:pPr>
        <w:pStyle w:val="Default"/>
        <w:spacing w:before="0" w:line="240" w:lineRule="auto"/>
        <w:jc w:val="center"/>
        <w:rPr>
          <w:rFonts w:ascii="Arial" w:eastAsia="Arial" w:hAnsi="Arial" w:cs="Arial"/>
          <w:i/>
          <w:iCs/>
          <w:color w:val="EE220C"/>
        </w:rPr>
      </w:pPr>
    </w:p>
    <w:p w14:paraId="35BA944B" w14:textId="77777777" w:rsidR="007A6C47" w:rsidRDefault="007A6C47">
      <w:pPr>
        <w:pStyle w:val="Default"/>
        <w:spacing w:before="0" w:line="240" w:lineRule="auto"/>
        <w:jc w:val="center"/>
      </w:pPr>
    </w:p>
    <w:sectPr w:rsidR="007A6C47">
      <w:headerReference w:type="default" r:id="rId15"/>
      <w:footerReference w:type="default" r:id="rId16"/>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399C6" w14:textId="77777777" w:rsidR="00F96495" w:rsidRDefault="00F96495">
      <w:r>
        <w:separator/>
      </w:r>
    </w:p>
  </w:endnote>
  <w:endnote w:type="continuationSeparator" w:id="0">
    <w:p w14:paraId="3E30C912" w14:textId="77777777" w:rsidR="00F96495" w:rsidRDefault="00F96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5046B" w14:textId="77777777" w:rsidR="007A6C47" w:rsidRDefault="00000000">
    <w:pPr>
      <w:pStyle w:val="HeaderFooter"/>
      <w:tabs>
        <w:tab w:val="clear" w:pos="9020"/>
        <w:tab w:val="center" w:pos="4680"/>
        <w:tab w:val="right" w:pos="9360"/>
      </w:tabs>
    </w:pPr>
    <w:hyperlink r:id="rId1" w:history="1">
      <w:r>
        <w:rPr>
          <w:rStyle w:val="Hyperlink0"/>
          <w:i/>
          <w:iCs/>
          <w:sz w:val="20"/>
          <w:szCs w:val="20"/>
        </w:rPr>
        <w:t>www.worshipdesignstudio.com/goodenough</w:t>
      </w:r>
    </w:hyperlink>
    <w:r>
      <w:rPr>
        <w:i/>
        <w:iCs/>
        <w:sz w:val="20"/>
        <w:szCs w:val="20"/>
      </w:rPr>
      <w:t xml:space="preserve"> </w:t>
    </w:r>
    <w:r>
      <w:rPr>
        <w:i/>
        <w:iCs/>
        <w:sz w:val="20"/>
        <w:szCs w:val="20"/>
      </w:rPr>
      <w:tab/>
    </w:r>
    <w:r>
      <w:rPr>
        <w:i/>
        <w:iCs/>
        <w:sz w:val="20"/>
        <w:szCs w:val="20"/>
      </w:rPr>
      <w:tab/>
    </w:r>
    <w:r>
      <w:rPr>
        <w:rFonts w:eastAsia="Helvetica Neue" w:cs="Helvetica Neue"/>
      </w:rPr>
      <w:fldChar w:fldCharType="begin"/>
    </w:r>
    <w:r>
      <w:rPr>
        <w:rFonts w:eastAsia="Helvetica Neue" w:cs="Helvetica Neue"/>
      </w:rPr>
      <w:instrText xml:space="preserve"> PAGE </w:instrText>
    </w:r>
    <w:r>
      <w:rPr>
        <w:rFonts w:eastAsia="Helvetica Neue" w:cs="Helvetica Neue"/>
      </w:rPr>
      <w:fldChar w:fldCharType="separate"/>
    </w:r>
    <w:r w:rsidR="00954AEF">
      <w:rPr>
        <w:rFonts w:eastAsia="Helvetica Neue" w:cs="Helvetica Neue"/>
        <w:noProof/>
      </w:rPr>
      <w:t>1</w:t>
    </w:r>
    <w:r>
      <w:rPr>
        <w:rFonts w:eastAsia="Helvetica Neue" w:cs="Helvetica Neu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DC779" w14:textId="77777777" w:rsidR="00F96495" w:rsidRDefault="00F96495">
      <w:r>
        <w:separator/>
      </w:r>
    </w:p>
  </w:footnote>
  <w:footnote w:type="continuationSeparator" w:id="0">
    <w:p w14:paraId="42FB500F" w14:textId="77777777" w:rsidR="00F96495" w:rsidRDefault="00F964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2780C" w14:textId="77777777" w:rsidR="007A6C47" w:rsidRDefault="007A6C4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C47"/>
    <w:rsid w:val="007A6C47"/>
    <w:rsid w:val="008C2574"/>
    <w:rsid w:val="00954AEF"/>
    <w:rsid w:val="00F964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0289642"/>
  <w15:docId w15:val="{351AAEDD-46EB-C04A-83A6-74E6971E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character" w:customStyle="1" w:styleId="Hyperlink0">
    <w:name w:val="Hyperlink.0"/>
    <w:basedOn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character" w:customStyle="1" w:styleId="Hyperlink1">
    <w:name w:val="Hyperlink.1"/>
    <w:basedOn w:val="Hyperlink0"/>
    <w:rPr>
      <w:i/>
      <w:i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jwpepper.com/God-of-the-Sparrow/11166189.item#.YcX3Gi1h38E" TargetMode="External"/><Relationship Id="rId13" Type="http://schemas.openxmlformats.org/officeDocument/2006/relationships/hyperlink" Target="https://katebowler.com/good-enough/"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carolynshymns.com/the_gifts_of_god_are_free.html" TargetMode="External"/><Relationship Id="rId12" Type="http://schemas.openxmlformats.org/officeDocument/2006/relationships/hyperlink" Target="http://www.worshipdesignstudio.com/goodenough"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youtube.com/watch?v=GVOG15Zj5KM"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hymnary.org/text/o_love_that_wilt_not_let_me_go" TargetMode="External"/><Relationship Id="rId4" Type="http://schemas.openxmlformats.org/officeDocument/2006/relationships/footnotes" Target="footnotes.xml"/><Relationship Id="rId9" Type="http://schemas.openxmlformats.org/officeDocument/2006/relationships/hyperlink" Target="https://shop.themanyarehere.com/products/take-comfort-single-song-digital-download?_pos=1&amp;_sid=5f184825d&amp;_ss=r" TargetMode="External"/><Relationship Id="rId14" Type="http://schemas.openxmlformats.org/officeDocument/2006/relationships/hyperlink" Target="https://katebowler.com/books/good-enough"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worshipdesignstudio.com/goodenough"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1366</Words>
  <Characters>7789</Characters>
  <Application>Microsoft Office Word</Application>
  <DocSecurity>0</DocSecurity>
  <Lines>64</Lines>
  <Paragraphs>18</Paragraphs>
  <ScaleCrop>false</ScaleCrop>
  <Company/>
  <LinksUpToDate>false</LinksUpToDate>
  <CharactersWithSpaces>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Jenna Duxbury</cp:lastModifiedBy>
  <cp:revision>2</cp:revision>
  <dcterms:created xsi:type="dcterms:W3CDTF">2025-01-06T16:53:00Z</dcterms:created>
  <dcterms:modified xsi:type="dcterms:W3CDTF">2025-01-06T16:53:00Z</dcterms:modified>
</cp:coreProperties>
</file>