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9C17" w14:textId="77777777" w:rsidR="002B5C05" w:rsidRDefault="00000000">
      <w:pPr>
        <w:pStyle w:val="Body"/>
        <w:jc w:val="center"/>
        <w:rPr>
          <w:rFonts w:ascii="Arial" w:eastAsia="Arial" w:hAnsi="Arial" w:cs="Arial"/>
          <w:i/>
          <w:iCs/>
          <w:sz w:val="24"/>
          <w:szCs w:val="24"/>
        </w:rPr>
      </w:pPr>
      <w:r>
        <w:rPr>
          <w:rFonts w:ascii="Arial" w:eastAsia="Arial" w:hAnsi="Arial" w:cs="Arial"/>
          <w:noProof/>
          <w:sz w:val="24"/>
          <w:szCs w:val="24"/>
        </w:rPr>
        <w:drawing>
          <wp:anchor distT="152400" distB="152400" distL="152400" distR="152400" simplePos="0" relativeHeight="251659264" behindDoc="0" locked="0" layoutInCell="1" allowOverlap="1" wp14:anchorId="35AA00CD" wp14:editId="55ED9502">
            <wp:simplePos x="0" y="0"/>
            <wp:positionH relativeFrom="margin">
              <wp:posOffset>884669</wp:posOffset>
            </wp:positionH>
            <wp:positionV relativeFrom="page">
              <wp:posOffset>656957</wp:posOffset>
            </wp:positionV>
            <wp:extent cx="4161561" cy="2340878"/>
            <wp:effectExtent l="0" t="0" r="0" b="0"/>
            <wp:wrapThrough wrapText="bothSides" distL="152400" distR="152400">
              <wp:wrapPolygon edited="1">
                <wp:start x="0" y="0"/>
                <wp:lineTo x="21621" y="0"/>
                <wp:lineTo x="21621" y="21637"/>
                <wp:lineTo x="0" y="21637"/>
                <wp:lineTo x="0" y="0"/>
              </wp:wrapPolygon>
            </wp:wrapThrough>
            <wp:docPr id="1073741825" name="officeArt object" descr="Lent 4 logo.png"/>
            <wp:cNvGraphicFramePr/>
            <a:graphic xmlns:a="http://schemas.openxmlformats.org/drawingml/2006/main">
              <a:graphicData uri="http://schemas.openxmlformats.org/drawingml/2006/picture">
                <pic:pic xmlns:pic="http://schemas.openxmlformats.org/drawingml/2006/picture">
                  <pic:nvPicPr>
                    <pic:cNvPr id="1073741825" name="Lent 4 logo.png" descr="Lent 4 logo.png"/>
                    <pic:cNvPicPr>
                      <a:picLocks noChangeAspect="1"/>
                    </pic:cNvPicPr>
                  </pic:nvPicPr>
                  <pic:blipFill>
                    <a:blip r:embed="rId6"/>
                    <a:stretch>
                      <a:fillRect/>
                    </a:stretch>
                  </pic:blipFill>
                  <pic:spPr>
                    <a:xfrm>
                      <a:off x="0" y="0"/>
                      <a:ext cx="4161561" cy="2340878"/>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78FCFF89" w14:textId="77777777" w:rsidR="002B5C05" w:rsidRDefault="002B5C05">
      <w:pPr>
        <w:pStyle w:val="Body"/>
        <w:jc w:val="center"/>
        <w:rPr>
          <w:rFonts w:ascii="Arial" w:eastAsia="Arial" w:hAnsi="Arial" w:cs="Arial"/>
          <w:b/>
          <w:bCs/>
          <w:i/>
          <w:iCs/>
          <w:sz w:val="24"/>
          <w:szCs w:val="24"/>
        </w:rPr>
      </w:pPr>
    </w:p>
    <w:p w14:paraId="1CE41B2A" w14:textId="77777777" w:rsidR="002B5C05" w:rsidRDefault="002B5C05">
      <w:pPr>
        <w:pStyle w:val="Body"/>
        <w:jc w:val="center"/>
        <w:rPr>
          <w:rFonts w:ascii="Arial" w:eastAsia="Arial" w:hAnsi="Arial" w:cs="Arial"/>
          <w:b/>
          <w:bCs/>
          <w:i/>
          <w:iCs/>
          <w:sz w:val="24"/>
          <w:szCs w:val="24"/>
        </w:rPr>
      </w:pPr>
    </w:p>
    <w:p w14:paraId="75F2DF6A" w14:textId="77777777" w:rsidR="002B5C05" w:rsidRDefault="002B5C05">
      <w:pPr>
        <w:pStyle w:val="Body"/>
        <w:jc w:val="center"/>
        <w:rPr>
          <w:rFonts w:ascii="Arial" w:eastAsia="Arial" w:hAnsi="Arial" w:cs="Arial"/>
          <w:b/>
          <w:bCs/>
          <w:i/>
          <w:iCs/>
          <w:sz w:val="24"/>
          <w:szCs w:val="24"/>
        </w:rPr>
      </w:pPr>
    </w:p>
    <w:p w14:paraId="0171D874" w14:textId="77777777" w:rsidR="002B5C05" w:rsidRDefault="002B5C05">
      <w:pPr>
        <w:pStyle w:val="Body"/>
        <w:jc w:val="center"/>
        <w:rPr>
          <w:rFonts w:ascii="Arial" w:eastAsia="Arial" w:hAnsi="Arial" w:cs="Arial"/>
          <w:b/>
          <w:bCs/>
          <w:i/>
          <w:iCs/>
          <w:sz w:val="24"/>
          <w:szCs w:val="24"/>
        </w:rPr>
      </w:pPr>
    </w:p>
    <w:p w14:paraId="07897FAF" w14:textId="77777777" w:rsidR="002B5C05" w:rsidRDefault="002B5C05">
      <w:pPr>
        <w:pStyle w:val="Body"/>
        <w:jc w:val="center"/>
        <w:rPr>
          <w:rFonts w:ascii="Arial" w:eastAsia="Arial" w:hAnsi="Arial" w:cs="Arial"/>
          <w:b/>
          <w:bCs/>
          <w:i/>
          <w:iCs/>
          <w:sz w:val="24"/>
          <w:szCs w:val="24"/>
        </w:rPr>
      </w:pPr>
    </w:p>
    <w:p w14:paraId="40F41020" w14:textId="77777777" w:rsidR="002B5C05" w:rsidRDefault="002B5C05">
      <w:pPr>
        <w:pStyle w:val="Body"/>
        <w:jc w:val="center"/>
        <w:rPr>
          <w:rFonts w:ascii="Arial" w:eastAsia="Arial" w:hAnsi="Arial" w:cs="Arial"/>
          <w:b/>
          <w:bCs/>
          <w:i/>
          <w:iCs/>
          <w:sz w:val="24"/>
          <w:szCs w:val="24"/>
        </w:rPr>
      </w:pPr>
    </w:p>
    <w:p w14:paraId="6E1B7FC4" w14:textId="77777777" w:rsidR="002B5C05" w:rsidRDefault="002B5C05">
      <w:pPr>
        <w:pStyle w:val="Body"/>
        <w:jc w:val="center"/>
        <w:rPr>
          <w:rFonts w:ascii="Arial" w:eastAsia="Arial" w:hAnsi="Arial" w:cs="Arial"/>
          <w:b/>
          <w:bCs/>
          <w:i/>
          <w:iCs/>
          <w:sz w:val="24"/>
          <w:szCs w:val="24"/>
        </w:rPr>
      </w:pPr>
    </w:p>
    <w:p w14:paraId="30016629" w14:textId="77777777" w:rsidR="002B5C05" w:rsidRDefault="002B5C05">
      <w:pPr>
        <w:pStyle w:val="Body"/>
        <w:jc w:val="center"/>
        <w:rPr>
          <w:rFonts w:ascii="Arial" w:eastAsia="Arial" w:hAnsi="Arial" w:cs="Arial"/>
          <w:b/>
          <w:bCs/>
          <w:i/>
          <w:iCs/>
          <w:sz w:val="24"/>
          <w:szCs w:val="24"/>
        </w:rPr>
      </w:pPr>
    </w:p>
    <w:p w14:paraId="40B8F236" w14:textId="77777777" w:rsidR="002B5C05" w:rsidRDefault="002B5C05">
      <w:pPr>
        <w:pStyle w:val="Body"/>
        <w:jc w:val="center"/>
        <w:rPr>
          <w:rFonts w:ascii="Arial" w:eastAsia="Arial" w:hAnsi="Arial" w:cs="Arial"/>
          <w:b/>
          <w:bCs/>
          <w:i/>
          <w:iCs/>
          <w:sz w:val="24"/>
          <w:szCs w:val="24"/>
        </w:rPr>
      </w:pPr>
    </w:p>
    <w:p w14:paraId="1230C7C1" w14:textId="77777777" w:rsidR="002B5C05" w:rsidRDefault="002B5C05">
      <w:pPr>
        <w:pStyle w:val="Body"/>
        <w:jc w:val="center"/>
        <w:rPr>
          <w:rFonts w:ascii="Arial" w:eastAsia="Arial" w:hAnsi="Arial" w:cs="Arial"/>
          <w:b/>
          <w:bCs/>
          <w:i/>
          <w:iCs/>
          <w:sz w:val="24"/>
          <w:szCs w:val="24"/>
        </w:rPr>
      </w:pPr>
    </w:p>
    <w:p w14:paraId="746BEB30" w14:textId="77777777" w:rsidR="002B5C05" w:rsidRDefault="002B5C05">
      <w:pPr>
        <w:pStyle w:val="Body"/>
        <w:jc w:val="center"/>
        <w:rPr>
          <w:rFonts w:ascii="Arial" w:eastAsia="Arial" w:hAnsi="Arial" w:cs="Arial"/>
          <w:b/>
          <w:bCs/>
          <w:i/>
          <w:iCs/>
          <w:sz w:val="24"/>
          <w:szCs w:val="24"/>
        </w:rPr>
      </w:pPr>
    </w:p>
    <w:p w14:paraId="6B2A737E" w14:textId="77777777" w:rsidR="002B5C05" w:rsidRDefault="002B5C05">
      <w:pPr>
        <w:pStyle w:val="Body"/>
        <w:jc w:val="center"/>
        <w:rPr>
          <w:rFonts w:ascii="Arial" w:eastAsia="Arial" w:hAnsi="Arial" w:cs="Arial"/>
          <w:b/>
          <w:bCs/>
          <w:i/>
          <w:iCs/>
          <w:sz w:val="24"/>
          <w:szCs w:val="24"/>
        </w:rPr>
      </w:pPr>
    </w:p>
    <w:p w14:paraId="569D878F" w14:textId="77777777" w:rsidR="002B5C05" w:rsidRDefault="002B5C05">
      <w:pPr>
        <w:pStyle w:val="Body"/>
        <w:jc w:val="center"/>
        <w:rPr>
          <w:rFonts w:ascii="Arial" w:eastAsia="Arial" w:hAnsi="Arial" w:cs="Arial"/>
          <w:b/>
          <w:bCs/>
          <w:i/>
          <w:iCs/>
          <w:sz w:val="28"/>
          <w:szCs w:val="28"/>
        </w:rPr>
      </w:pPr>
    </w:p>
    <w:p w14:paraId="74664A3E" w14:textId="77777777" w:rsidR="002B5C05" w:rsidRDefault="00000000">
      <w:pPr>
        <w:pStyle w:val="Body"/>
        <w:jc w:val="center"/>
        <w:rPr>
          <w:rFonts w:ascii="Arial" w:eastAsia="Arial" w:hAnsi="Arial" w:cs="Arial"/>
          <w:b/>
          <w:bCs/>
          <w:sz w:val="28"/>
          <w:szCs w:val="28"/>
        </w:rPr>
      </w:pPr>
      <w:r>
        <w:rPr>
          <w:rFonts w:ascii="Arial" w:hAnsi="Arial"/>
          <w:b/>
          <w:bCs/>
          <w:sz w:val="28"/>
          <w:szCs w:val="28"/>
        </w:rPr>
        <w:t>WE GATHER</w:t>
      </w:r>
    </w:p>
    <w:p w14:paraId="133B2FCD" w14:textId="77777777" w:rsidR="002B5C05" w:rsidRDefault="002B5C05">
      <w:pPr>
        <w:pStyle w:val="Body"/>
        <w:jc w:val="center"/>
        <w:rPr>
          <w:rFonts w:ascii="Arial" w:eastAsia="Arial" w:hAnsi="Arial" w:cs="Arial"/>
          <w:b/>
          <w:bCs/>
          <w:sz w:val="28"/>
          <w:szCs w:val="28"/>
        </w:rPr>
      </w:pPr>
    </w:p>
    <w:p w14:paraId="60A587F0" w14:textId="77777777" w:rsidR="002B5C05" w:rsidRDefault="002B5C05">
      <w:pPr>
        <w:pStyle w:val="Body"/>
        <w:jc w:val="center"/>
        <w:rPr>
          <w:rFonts w:ascii="Arial" w:eastAsia="Arial" w:hAnsi="Arial" w:cs="Arial"/>
          <w:b/>
          <w:bCs/>
          <w:i/>
          <w:iCs/>
          <w:sz w:val="28"/>
          <w:szCs w:val="28"/>
        </w:rPr>
      </w:pPr>
    </w:p>
    <w:p w14:paraId="495CF26E" w14:textId="77777777" w:rsidR="002B5C05" w:rsidRDefault="00000000">
      <w:pPr>
        <w:pStyle w:val="Body"/>
        <w:jc w:val="center"/>
        <w:rPr>
          <w:rFonts w:ascii="Arial" w:eastAsia="Arial" w:hAnsi="Arial" w:cs="Arial"/>
          <w:b/>
          <w:bCs/>
          <w:sz w:val="28"/>
          <w:szCs w:val="28"/>
        </w:rPr>
      </w:pPr>
      <w:r>
        <w:rPr>
          <w:rFonts w:ascii="Arial" w:hAnsi="Arial"/>
          <w:b/>
          <w:bCs/>
          <w:sz w:val="28"/>
          <w:szCs w:val="28"/>
        </w:rPr>
        <w:t>Music for Gathering</w:t>
      </w:r>
    </w:p>
    <w:p w14:paraId="0DCD438D" w14:textId="77777777" w:rsidR="002B5C05" w:rsidRDefault="002B5C05">
      <w:pPr>
        <w:pStyle w:val="Body"/>
        <w:jc w:val="center"/>
        <w:rPr>
          <w:rFonts w:ascii="Arial" w:eastAsia="Arial" w:hAnsi="Arial" w:cs="Arial"/>
          <w:b/>
          <w:bCs/>
          <w:sz w:val="28"/>
          <w:szCs w:val="28"/>
        </w:rPr>
      </w:pPr>
    </w:p>
    <w:p w14:paraId="16A526AE" w14:textId="77777777" w:rsidR="002B5C05" w:rsidRDefault="00000000">
      <w:pPr>
        <w:pStyle w:val="Body"/>
        <w:jc w:val="center"/>
        <w:rPr>
          <w:rFonts w:ascii="Arial" w:eastAsia="Arial" w:hAnsi="Arial" w:cs="Arial"/>
          <w:b/>
          <w:bCs/>
          <w:sz w:val="28"/>
          <w:szCs w:val="28"/>
        </w:rPr>
      </w:pPr>
      <w:r>
        <w:rPr>
          <w:rFonts w:ascii="Arial" w:hAnsi="Arial"/>
          <w:b/>
          <w:bCs/>
          <w:sz w:val="28"/>
          <w:szCs w:val="28"/>
        </w:rPr>
        <w:t>Welcome</w:t>
      </w:r>
    </w:p>
    <w:p w14:paraId="58C9AC5D" w14:textId="77777777" w:rsidR="002B5C05" w:rsidRDefault="00000000">
      <w:pPr>
        <w:pStyle w:val="Body"/>
        <w:jc w:val="center"/>
        <w:rPr>
          <w:rFonts w:ascii="Arial" w:eastAsia="Arial" w:hAnsi="Arial" w:cs="Arial"/>
          <w:i/>
          <w:iCs/>
          <w:color w:val="EE220C"/>
          <w:sz w:val="24"/>
          <w:szCs w:val="24"/>
        </w:rPr>
      </w:pPr>
      <w:r>
        <w:rPr>
          <w:rFonts w:ascii="Arial" w:hAnsi="Arial"/>
          <w:i/>
          <w:iCs/>
          <w:color w:val="EE220C"/>
          <w:sz w:val="24"/>
          <w:szCs w:val="24"/>
        </w:rPr>
        <w:t>[invite children present to go to the back to help with the procession at the beginning of your welcome, giving them time to get back there and organized]</w:t>
      </w:r>
    </w:p>
    <w:p w14:paraId="4BE64CBE" w14:textId="77777777" w:rsidR="002B5C05" w:rsidRDefault="002B5C05">
      <w:pPr>
        <w:pStyle w:val="Body"/>
        <w:jc w:val="center"/>
        <w:rPr>
          <w:rFonts w:ascii="Arial" w:eastAsia="Arial" w:hAnsi="Arial" w:cs="Arial"/>
          <w:b/>
          <w:bCs/>
          <w:i/>
          <w:iCs/>
          <w:sz w:val="24"/>
          <w:szCs w:val="24"/>
        </w:rPr>
      </w:pPr>
    </w:p>
    <w:p w14:paraId="5D1AF082" w14:textId="77777777" w:rsidR="002B5C05" w:rsidRDefault="00000000">
      <w:pPr>
        <w:pStyle w:val="Body"/>
        <w:jc w:val="center"/>
        <w:rPr>
          <w:rFonts w:ascii="Arial" w:eastAsia="Arial" w:hAnsi="Arial" w:cs="Arial"/>
          <w:b/>
          <w:bCs/>
          <w:sz w:val="28"/>
          <w:szCs w:val="28"/>
        </w:rPr>
      </w:pPr>
      <w:r>
        <w:rPr>
          <w:rFonts w:ascii="Arial" w:hAnsi="Arial"/>
          <w:b/>
          <w:bCs/>
          <w:sz w:val="28"/>
          <w:szCs w:val="28"/>
        </w:rPr>
        <w:t>Threshold</w:t>
      </w:r>
    </w:p>
    <w:p w14:paraId="6D89A31C" w14:textId="77777777" w:rsidR="002B5C05" w:rsidRDefault="00000000">
      <w:pPr>
        <w:pStyle w:val="Body"/>
        <w:jc w:val="center"/>
        <w:rPr>
          <w:rFonts w:ascii="Arial" w:eastAsia="Arial" w:hAnsi="Arial" w:cs="Arial"/>
          <w:i/>
          <w:iCs/>
          <w:color w:val="EE220C"/>
          <w:sz w:val="24"/>
          <w:szCs w:val="24"/>
        </w:rPr>
      </w:pPr>
      <w:r>
        <w:rPr>
          <w:rFonts w:ascii="Arial" w:hAnsi="Arial"/>
          <w:i/>
          <w:iCs/>
          <w:color w:val="EE220C"/>
          <w:sz w:val="24"/>
          <w:szCs w:val="24"/>
        </w:rPr>
        <w:t>[accompaniment begins under the Leader’s words]</w:t>
      </w:r>
    </w:p>
    <w:p w14:paraId="54435AFD" w14:textId="77777777" w:rsidR="002B5C05" w:rsidRDefault="002B5C05">
      <w:pPr>
        <w:pStyle w:val="Body"/>
        <w:jc w:val="center"/>
        <w:rPr>
          <w:rFonts w:ascii="Arial" w:eastAsia="Arial" w:hAnsi="Arial" w:cs="Arial"/>
          <w:i/>
          <w:iCs/>
          <w:color w:val="EE220C"/>
          <w:sz w:val="24"/>
          <w:szCs w:val="24"/>
        </w:rPr>
      </w:pPr>
    </w:p>
    <w:p w14:paraId="37067274" w14:textId="77777777" w:rsidR="002B5C05" w:rsidRDefault="00000000">
      <w:pPr>
        <w:pStyle w:val="Body"/>
        <w:rPr>
          <w:rFonts w:ascii="Arial" w:eastAsia="Arial" w:hAnsi="Arial" w:cs="Arial"/>
          <w:color w:val="F27200"/>
          <w:sz w:val="24"/>
          <w:szCs w:val="24"/>
        </w:rPr>
      </w:pPr>
      <w:r>
        <w:rPr>
          <w:rFonts w:ascii="Arial" w:hAnsi="Arial"/>
          <w:i/>
          <w:iCs/>
          <w:sz w:val="24"/>
          <w:szCs w:val="24"/>
        </w:rPr>
        <w:t>Leader:</w:t>
      </w:r>
      <w:r>
        <w:rPr>
          <w:rFonts w:ascii="Arial" w:hAnsi="Arial"/>
          <w:sz w:val="24"/>
          <w:szCs w:val="24"/>
        </w:rPr>
        <w:t xml:space="preserve"> Each week of this Lent season, we are focusing on ways that we can practice a counter-cultural theology that emphasizes the beauty and grace of the reality of life-right-now rather than waiting with increasing judgment to reach some vision of a perfected existence. Our ladder-climbing efforts sometimes end up taking us down a rung or two as things don’t work out just right. And so let us continue to turn ladders into gardens, nurturing our souls and embracing our holy, “good enough,” lives.</w:t>
      </w:r>
    </w:p>
    <w:p w14:paraId="0D619E1E" w14:textId="77777777" w:rsidR="002B5C05" w:rsidRDefault="002B5C05">
      <w:pPr>
        <w:pStyle w:val="Body"/>
        <w:jc w:val="center"/>
        <w:rPr>
          <w:rFonts w:ascii="Arial" w:eastAsia="Arial" w:hAnsi="Arial" w:cs="Arial"/>
          <w:i/>
          <w:iCs/>
          <w:color w:val="EE220C"/>
          <w:sz w:val="24"/>
          <w:szCs w:val="24"/>
        </w:rPr>
      </w:pPr>
    </w:p>
    <w:p w14:paraId="74FB8D6F" w14:textId="77777777" w:rsidR="002B5C05" w:rsidRDefault="00000000">
      <w:pPr>
        <w:pStyle w:val="Body"/>
        <w:jc w:val="center"/>
        <w:rPr>
          <w:rFonts w:ascii="Arial" w:eastAsia="Arial" w:hAnsi="Arial" w:cs="Arial"/>
          <w:i/>
          <w:iCs/>
          <w:sz w:val="24"/>
          <w:szCs w:val="24"/>
        </w:rPr>
      </w:pPr>
      <w:r>
        <w:rPr>
          <w:rFonts w:ascii="Arial" w:hAnsi="Arial"/>
          <w:i/>
          <w:iCs/>
          <w:sz w:val="24"/>
          <w:szCs w:val="24"/>
        </w:rPr>
        <w:t>“Good Enough”</w:t>
      </w:r>
    </w:p>
    <w:p w14:paraId="716DBF6D" w14:textId="77777777" w:rsidR="002B5C05"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 children bring garden items forward (see Children’s Time scripts for suggestions for each week) to place on the ladder-garden]</w:t>
      </w:r>
    </w:p>
    <w:p w14:paraId="1A55AC37" w14:textId="77777777" w:rsidR="002B5C05" w:rsidRDefault="002B5C05">
      <w:pPr>
        <w:pStyle w:val="Body"/>
        <w:jc w:val="center"/>
        <w:rPr>
          <w:rFonts w:ascii="Arial" w:eastAsia="Arial" w:hAnsi="Arial" w:cs="Arial"/>
          <w:i/>
          <w:iCs/>
          <w:sz w:val="24"/>
          <w:szCs w:val="24"/>
        </w:rPr>
      </w:pPr>
    </w:p>
    <w:p w14:paraId="63BC77F2" w14:textId="77777777" w:rsidR="002B5C05"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50526112" w14:textId="77777777" w:rsidR="002B5C05" w:rsidRDefault="00000000">
      <w:pPr>
        <w:pStyle w:val="Default"/>
        <w:spacing w:before="0" w:line="240" w:lineRule="auto"/>
        <w:jc w:val="center"/>
        <w:rPr>
          <w:rFonts w:ascii="Arial" w:eastAsia="Arial" w:hAnsi="Arial" w:cs="Arial"/>
        </w:rPr>
      </w:pPr>
      <w:r>
        <w:rPr>
          <w:rFonts w:ascii="Arial" w:hAnsi="Arial"/>
        </w:rPr>
        <w:t xml:space="preserve">Time spent regretting decisions of our yesterdays, mistakes we </w:t>
      </w:r>
      <w:proofErr w:type="gramStart"/>
      <w:r>
        <w:rPr>
          <w:rFonts w:ascii="Arial" w:hAnsi="Arial"/>
        </w:rPr>
        <w:t>made?</w:t>
      </w:r>
      <w:proofErr w:type="gramEnd"/>
    </w:p>
    <w:p w14:paraId="0362C76F" w14:textId="77777777" w:rsidR="002B5C05" w:rsidRDefault="00000000">
      <w:pPr>
        <w:pStyle w:val="Default"/>
        <w:spacing w:before="0" w:line="240" w:lineRule="auto"/>
        <w:jc w:val="center"/>
        <w:rPr>
          <w:rFonts w:ascii="Arial" w:eastAsia="Arial" w:hAnsi="Arial" w:cs="Arial"/>
        </w:rPr>
      </w:pPr>
      <w:r>
        <w:rPr>
          <w:rFonts w:ascii="Arial" w:hAnsi="Arial"/>
        </w:rPr>
        <w:t>Sometimes we get what we get,</w:t>
      </w:r>
    </w:p>
    <w:p w14:paraId="7F89A345" w14:textId="77777777" w:rsidR="002B5C05" w:rsidRDefault="00000000">
      <w:pPr>
        <w:pStyle w:val="Default"/>
        <w:spacing w:before="0" w:line="240" w:lineRule="auto"/>
        <w:jc w:val="center"/>
        <w:rPr>
          <w:rFonts w:ascii="Arial" w:eastAsia="Arial" w:hAnsi="Arial" w:cs="Arial"/>
        </w:rPr>
      </w:pPr>
      <w:r>
        <w:rPr>
          <w:rFonts w:ascii="Arial" w:hAnsi="Arial"/>
        </w:rPr>
        <w:t>life disappoints us and yet,</w:t>
      </w:r>
    </w:p>
    <w:p w14:paraId="5E4985E0" w14:textId="77777777" w:rsidR="002B5C05" w:rsidRDefault="00000000">
      <w:pPr>
        <w:pStyle w:val="Default"/>
        <w:spacing w:before="0" w:line="240" w:lineRule="auto"/>
        <w:jc w:val="center"/>
        <w:rPr>
          <w:rFonts w:ascii="Arial" w:eastAsia="Arial" w:hAnsi="Arial" w:cs="Arial"/>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 </w:t>
      </w:r>
    </w:p>
    <w:p w14:paraId="45A1CD4C" w14:textId="77777777" w:rsidR="002B5C05" w:rsidRDefault="00000000">
      <w:pPr>
        <w:pStyle w:val="Default"/>
        <w:spacing w:before="0" w:line="240" w:lineRule="auto"/>
        <w:jc w:val="center"/>
        <w:rPr>
          <w:rFonts w:ascii="Arial" w:eastAsia="Arial" w:hAnsi="Arial" w:cs="Arial"/>
          <w:color w:val="EE220C"/>
        </w:rPr>
      </w:pPr>
      <w:r>
        <w:rPr>
          <w:rFonts w:ascii="Arial" w:hAnsi="Arial"/>
          <w:i/>
          <w:iCs/>
          <w:color w:val="EE220C"/>
        </w:rPr>
        <w:t>[repeat with congregation]</w:t>
      </w:r>
    </w:p>
    <w:p w14:paraId="6B4DBE2A" w14:textId="77777777" w:rsidR="002B5C05" w:rsidRDefault="002B5C05">
      <w:pPr>
        <w:pStyle w:val="Default"/>
        <w:spacing w:before="0" w:line="240" w:lineRule="auto"/>
        <w:jc w:val="center"/>
        <w:rPr>
          <w:rFonts w:ascii="Arial" w:eastAsia="Arial" w:hAnsi="Arial" w:cs="Arial"/>
          <w:color w:val="EE220C"/>
        </w:rPr>
      </w:pPr>
    </w:p>
    <w:p w14:paraId="20853E22" w14:textId="77777777" w:rsidR="002B5C05" w:rsidRDefault="002B5C05">
      <w:pPr>
        <w:pStyle w:val="Default"/>
        <w:spacing w:before="0" w:line="240" w:lineRule="auto"/>
        <w:jc w:val="center"/>
        <w:rPr>
          <w:rFonts w:ascii="Arial" w:eastAsia="Arial" w:hAnsi="Arial" w:cs="Arial"/>
          <w:b/>
          <w:bCs/>
          <w:color w:val="EE220C"/>
        </w:rPr>
      </w:pPr>
    </w:p>
    <w:p w14:paraId="32AD4EFB"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Calling on God</w:t>
      </w:r>
    </w:p>
    <w:p w14:paraId="3DBBC89A" w14:textId="77777777" w:rsidR="002B5C05" w:rsidRDefault="00000000">
      <w:pPr>
        <w:pStyle w:val="Default"/>
        <w:spacing w:before="0" w:line="240" w:lineRule="auto"/>
        <w:jc w:val="center"/>
        <w:rPr>
          <w:rFonts w:ascii="Arial" w:eastAsia="Arial" w:hAnsi="Arial" w:cs="Arial"/>
          <w:i/>
          <w:iCs/>
        </w:rPr>
      </w:pPr>
      <w:r>
        <w:rPr>
          <w:rFonts w:ascii="Arial" w:hAnsi="Arial"/>
          <w:i/>
          <w:iCs/>
        </w:rPr>
        <w:t>Based on Psalm 32</w:t>
      </w:r>
    </w:p>
    <w:p w14:paraId="680B987B" w14:textId="77777777" w:rsidR="002B5C05" w:rsidRDefault="002B5C05">
      <w:pPr>
        <w:pStyle w:val="Default"/>
        <w:spacing w:before="0" w:line="240" w:lineRule="auto"/>
        <w:jc w:val="center"/>
        <w:rPr>
          <w:rFonts w:ascii="Arial" w:eastAsia="Arial" w:hAnsi="Arial" w:cs="Arial"/>
          <w:i/>
          <w:iCs/>
        </w:rPr>
      </w:pPr>
    </w:p>
    <w:p w14:paraId="1FE58D0A" w14:textId="77777777" w:rsidR="002B5C05"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446070C1" w14:textId="77777777" w:rsidR="002B5C05" w:rsidRDefault="002B5C05">
      <w:pPr>
        <w:pStyle w:val="Default"/>
        <w:spacing w:before="0" w:line="240" w:lineRule="auto"/>
        <w:jc w:val="center"/>
        <w:rPr>
          <w:rFonts w:ascii="Arial" w:eastAsia="Arial" w:hAnsi="Arial" w:cs="Arial"/>
        </w:rPr>
      </w:pPr>
    </w:p>
    <w:p w14:paraId="42D277D3" w14:textId="77777777" w:rsidR="002B5C05" w:rsidRDefault="00000000">
      <w:pPr>
        <w:pStyle w:val="Default"/>
        <w:spacing w:before="0" w:line="240" w:lineRule="auto"/>
        <w:jc w:val="center"/>
        <w:rPr>
          <w:rFonts w:ascii="Arial" w:eastAsia="Arial" w:hAnsi="Arial" w:cs="Arial"/>
          <w:b/>
          <w:bCs/>
        </w:rPr>
      </w:pPr>
      <w:r>
        <w:rPr>
          <w:rFonts w:ascii="Arial" w:hAnsi="Arial"/>
          <w:b/>
          <w:bCs/>
        </w:rPr>
        <w:t>Holy One, God of Forgiveness,</w:t>
      </w:r>
    </w:p>
    <w:p w14:paraId="1F4BC015" w14:textId="77777777" w:rsidR="002B5C05" w:rsidRDefault="00000000">
      <w:pPr>
        <w:pStyle w:val="Default"/>
        <w:spacing w:before="0" w:line="240" w:lineRule="auto"/>
        <w:jc w:val="center"/>
        <w:rPr>
          <w:rFonts w:ascii="Arial" w:eastAsia="Arial" w:hAnsi="Arial" w:cs="Arial"/>
          <w:b/>
          <w:bCs/>
        </w:rPr>
      </w:pPr>
      <w:r>
        <w:rPr>
          <w:rFonts w:ascii="Arial" w:hAnsi="Arial"/>
          <w:b/>
          <w:bCs/>
        </w:rPr>
        <w:t>we call out to you and</w:t>
      </w:r>
    </w:p>
    <w:p w14:paraId="3814A4B8" w14:textId="77777777" w:rsidR="002B5C05" w:rsidRDefault="00000000">
      <w:pPr>
        <w:pStyle w:val="Default"/>
        <w:spacing w:before="0" w:line="240" w:lineRule="auto"/>
        <w:jc w:val="center"/>
        <w:rPr>
          <w:rFonts w:ascii="Arial" w:eastAsia="Arial" w:hAnsi="Arial" w:cs="Arial"/>
          <w:b/>
          <w:bCs/>
        </w:rPr>
      </w:pPr>
      <w:r>
        <w:rPr>
          <w:rFonts w:ascii="Arial" w:hAnsi="Arial"/>
          <w:b/>
          <w:bCs/>
        </w:rPr>
        <w:t>and you surround us with deliverance.</w:t>
      </w:r>
    </w:p>
    <w:p w14:paraId="0AFFFE70" w14:textId="77777777" w:rsidR="002B5C05" w:rsidRDefault="00000000">
      <w:pPr>
        <w:pStyle w:val="Default"/>
        <w:spacing w:before="0" w:line="240" w:lineRule="auto"/>
        <w:jc w:val="center"/>
        <w:rPr>
          <w:rFonts w:ascii="Arial" w:eastAsia="Arial" w:hAnsi="Arial" w:cs="Arial"/>
          <w:b/>
          <w:bCs/>
        </w:rPr>
      </w:pPr>
      <w:r>
        <w:rPr>
          <w:rFonts w:ascii="Arial" w:hAnsi="Arial"/>
          <w:b/>
          <w:bCs/>
        </w:rPr>
        <w:t>You love us infinitely more than we love ourselves or others.</w:t>
      </w:r>
    </w:p>
    <w:p w14:paraId="19D0CF21" w14:textId="77777777" w:rsidR="002B5C05" w:rsidRDefault="00000000">
      <w:pPr>
        <w:pStyle w:val="Default"/>
        <w:spacing w:before="0" w:line="240" w:lineRule="auto"/>
        <w:jc w:val="center"/>
        <w:rPr>
          <w:rFonts w:ascii="Arial" w:eastAsia="Arial" w:hAnsi="Arial" w:cs="Arial"/>
          <w:b/>
          <w:bCs/>
        </w:rPr>
      </w:pPr>
      <w:r>
        <w:rPr>
          <w:rFonts w:ascii="Arial" w:hAnsi="Arial"/>
          <w:b/>
          <w:bCs/>
        </w:rPr>
        <w:t>Open us this day to your counsel,</w:t>
      </w:r>
    </w:p>
    <w:p w14:paraId="7AA6E08E" w14:textId="77777777" w:rsidR="002B5C05" w:rsidRDefault="00000000">
      <w:pPr>
        <w:pStyle w:val="Default"/>
        <w:spacing w:before="0" w:line="240" w:lineRule="auto"/>
        <w:jc w:val="center"/>
        <w:rPr>
          <w:rFonts w:ascii="Arial" w:eastAsia="Arial" w:hAnsi="Arial" w:cs="Arial"/>
          <w:b/>
          <w:bCs/>
        </w:rPr>
      </w:pPr>
      <w:r>
        <w:rPr>
          <w:rFonts w:ascii="Arial" w:hAnsi="Arial"/>
          <w:b/>
          <w:bCs/>
        </w:rPr>
        <w:t>helping us be more merciful, more grace-filled,</w:t>
      </w:r>
    </w:p>
    <w:p w14:paraId="6F0190EF" w14:textId="77777777" w:rsidR="002B5C05" w:rsidRDefault="00000000">
      <w:pPr>
        <w:pStyle w:val="Default"/>
        <w:spacing w:before="0" w:line="240" w:lineRule="auto"/>
        <w:jc w:val="center"/>
        <w:rPr>
          <w:rFonts w:ascii="Arial" w:eastAsia="Arial" w:hAnsi="Arial" w:cs="Arial"/>
          <w:b/>
          <w:bCs/>
        </w:rPr>
      </w:pPr>
      <w:r>
        <w:rPr>
          <w:rFonts w:ascii="Arial" w:hAnsi="Arial"/>
          <w:b/>
          <w:bCs/>
        </w:rPr>
        <w:t>so that we might rejoice in simple and good enough moments that fill our days.</w:t>
      </w:r>
    </w:p>
    <w:p w14:paraId="2A220980" w14:textId="77777777" w:rsidR="002B5C05" w:rsidRDefault="00000000">
      <w:pPr>
        <w:pStyle w:val="Default"/>
        <w:spacing w:before="0" w:line="240" w:lineRule="auto"/>
        <w:jc w:val="center"/>
        <w:rPr>
          <w:rFonts w:ascii="Arial" w:eastAsia="Arial" w:hAnsi="Arial" w:cs="Arial"/>
          <w:b/>
          <w:bCs/>
        </w:rPr>
      </w:pPr>
      <w:r>
        <w:rPr>
          <w:rFonts w:ascii="Arial" w:hAnsi="Arial"/>
          <w:b/>
          <w:bCs/>
        </w:rPr>
        <w:t>Amen.</w:t>
      </w:r>
    </w:p>
    <w:p w14:paraId="76D343E5" w14:textId="77777777" w:rsidR="002B5C05" w:rsidRDefault="002B5C05">
      <w:pPr>
        <w:pStyle w:val="Default"/>
        <w:spacing w:before="0" w:line="240" w:lineRule="auto"/>
        <w:jc w:val="center"/>
        <w:rPr>
          <w:rFonts w:ascii="Arial" w:eastAsia="Arial" w:hAnsi="Arial" w:cs="Arial"/>
          <w:b/>
          <w:bCs/>
        </w:rPr>
      </w:pPr>
    </w:p>
    <w:p w14:paraId="21E0A493" w14:textId="77777777" w:rsidR="002B5C05" w:rsidRDefault="002B5C05">
      <w:pPr>
        <w:pStyle w:val="Default"/>
        <w:spacing w:before="0" w:line="240" w:lineRule="auto"/>
        <w:jc w:val="center"/>
        <w:rPr>
          <w:rFonts w:ascii="Arial" w:eastAsia="Arial" w:hAnsi="Arial" w:cs="Arial"/>
          <w:b/>
          <w:bCs/>
        </w:rPr>
      </w:pPr>
    </w:p>
    <w:p w14:paraId="421662F6"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Children Lead Us</w:t>
      </w:r>
    </w:p>
    <w:p w14:paraId="6FDF3CC0" w14:textId="77777777" w:rsidR="002B5C05" w:rsidRDefault="002B5C05">
      <w:pPr>
        <w:pStyle w:val="Default"/>
        <w:spacing w:before="0" w:line="240" w:lineRule="auto"/>
        <w:jc w:val="center"/>
        <w:rPr>
          <w:rFonts w:ascii="Arial" w:eastAsia="Arial" w:hAnsi="Arial" w:cs="Arial"/>
          <w:b/>
          <w:bCs/>
        </w:rPr>
      </w:pPr>
    </w:p>
    <w:p w14:paraId="622A733B"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[See Children’s Time scripts]</w:t>
      </w:r>
    </w:p>
    <w:p w14:paraId="1193846A" w14:textId="77777777" w:rsidR="002B5C05" w:rsidRDefault="002B5C05">
      <w:pPr>
        <w:pStyle w:val="Default"/>
        <w:spacing w:before="0" w:line="240" w:lineRule="auto"/>
        <w:jc w:val="center"/>
        <w:rPr>
          <w:rFonts w:ascii="Arial" w:eastAsia="Arial" w:hAnsi="Arial" w:cs="Arial"/>
          <w:i/>
          <w:iCs/>
          <w:color w:val="EE220C"/>
        </w:rPr>
      </w:pPr>
    </w:p>
    <w:p w14:paraId="634B9226" w14:textId="77777777" w:rsidR="002B5C05" w:rsidRDefault="002B5C05">
      <w:pPr>
        <w:pStyle w:val="Default"/>
        <w:spacing w:before="0" w:line="240" w:lineRule="auto"/>
        <w:jc w:val="center"/>
        <w:rPr>
          <w:rFonts w:ascii="Arial" w:eastAsia="Arial" w:hAnsi="Arial" w:cs="Arial"/>
          <w:i/>
          <w:iCs/>
          <w:color w:val="EE220C"/>
        </w:rPr>
      </w:pPr>
    </w:p>
    <w:p w14:paraId="6532AC1F"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640205D0" w14:textId="77777777" w:rsidR="002B5C05" w:rsidRDefault="00000000">
      <w:pPr>
        <w:pStyle w:val="Default"/>
        <w:spacing w:before="0" w:line="240" w:lineRule="auto"/>
        <w:jc w:val="center"/>
        <w:rPr>
          <w:rFonts w:ascii="Arial" w:eastAsia="Arial" w:hAnsi="Arial" w:cs="Arial"/>
          <w:i/>
          <w:iCs/>
        </w:rPr>
      </w:pPr>
      <w:r>
        <w:rPr>
          <w:rFonts w:ascii="Arial" w:hAnsi="Arial"/>
          <w:i/>
          <w:iCs/>
        </w:rPr>
        <w:t>“</w:t>
      </w:r>
      <w:hyperlink r:id="rId7" w:history="1">
        <w:r>
          <w:rPr>
            <w:rStyle w:val="Hyperlink0"/>
            <w:rFonts w:ascii="Arial" w:hAnsi="Arial"/>
            <w:i/>
            <w:iCs/>
          </w:rPr>
          <w:t>We’re Part of the Blessing”</w:t>
        </w:r>
      </w:hyperlink>
    </w:p>
    <w:p w14:paraId="3CA5F3A0" w14:textId="77777777" w:rsidR="002B5C05" w:rsidRDefault="00000000">
      <w:pPr>
        <w:pStyle w:val="Default"/>
        <w:spacing w:before="0" w:line="240" w:lineRule="auto"/>
        <w:jc w:val="center"/>
        <w:rPr>
          <w:rFonts w:ascii="Arial" w:eastAsia="Arial" w:hAnsi="Arial" w:cs="Arial"/>
        </w:rPr>
      </w:pPr>
      <w:r>
        <w:rPr>
          <w:rFonts w:ascii="Arial" w:hAnsi="Arial"/>
        </w:rPr>
        <w:t>Text by Carolyn Winfrey Gillette</w:t>
      </w:r>
    </w:p>
    <w:p w14:paraId="45800CA7" w14:textId="77777777" w:rsidR="002B5C05" w:rsidRDefault="00000000">
      <w:pPr>
        <w:pStyle w:val="Default"/>
        <w:spacing w:before="0" w:line="240" w:lineRule="auto"/>
        <w:jc w:val="center"/>
        <w:rPr>
          <w:rFonts w:ascii="Arial" w:eastAsia="Arial" w:hAnsi="Arial" w:cs="Arial"/>
        </w:rPr>
      </w:pPr>
      <w:r>
        <w:rPr>
          <w:rFonts w:ascii="Arial" w:hAnsi="Arial"/>
        </w:rPr>
        <w:t>Tune: ASH GROVE 6.6.11.6.6.11 D ("Let All Things Now Living”)</w:t>
      </w:r>
    </w:p>
    <w:p w14:paraId="5C72401A" w14:textId="77777777" w:rsidR="002B5C05" w:rsidRDefault="002B5C05">
      <w:pPr>
        <w:pStyle w:val="Default"/>
        <w:spacing w:before="0" w:line="240" w:lineRule="auto"/>
        <w:jc w:val="center"/>
        <w:rPr>
          <w:rFonts w:ascii="Arial" w:eastAsia="Arial" w:hAnsi="Arial" w:cs="Arial"/>
        </w:rPr>
      </w:pPr>
    </w:p>
    <w:p w14:paraId="261212B1" w14:textId="77777777" w:rsidR="002B5C05" w:rsidRDefault="002B5C05">
      <w:pPr>
        <w:pStyle w:val="Default"/>
        <w:spacing w:before="0" w:line="240" w:lineRule="auto"/>
        <w:jc w:val="center"/>
        <w:rPr>
          <w:rFonts w:ascii="Arial" w:eastAsia="Arial" w:hAnsi="Arial" w:cs="Arial"/>
        </w:rPr>
      </w:pPr>
    </w:p>
    <w:p w14:paraId="1E63E3B3"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792303DE" w14:textId="77777777" w:rsidR="002B5C05" w:rsidRDefault="002B5C05">
      <w:pPr>
        <w:pStyle w:val="Default"/>
        <w:spacing w:before="0" w:line="240" w:lineRule="auto"/>
        <w:jc w:val="center"/>
        <w:rPr>
          <w:rFonts w:ascii="Arial" w:eastAsia="Arial" w:hAnsi="Arial" w:cs="Arial"/>
          <w:i/>
          <w:iCs/>
        </w:rPr>
      </w:pPr>
    </w:p>
    <w:p w14:paraId="4F58648B" w14:textId="77777777" w:rsidR="002B5C05"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Today we will hear how the Prodigal Son lives high on the hog and then famine strikes in the land of his dream vacation. And </w:t>
      </w:r>
      <w:proofErr w:type="gramStart"/>
      <w:r>
        <w:rPr>
          <w:rFonts w:ascii="Arial" w:hAnsi="Arial"/>
        </w:rPr>
        <w:t>so</w:t>
      </w:r>
      <w:proofErr w:type="gramEnd"/>
      <w:r>
        <w:rPr>
          <w:rFonts w:ascii="Arial" w:hAnsi="Arial"/>
        </w:rPr>
        <w:t xml:space="preserve"> he heads home, tail between his legs, expecting that he has lost it all. To his surprise, his extravagant failure is met with extravagant love and grace. We can be </w:t>
      </w:r>
      <w:proofErr w:type="gramStart"/>
      <w:r>
        <w:rPr>
          <w:rFonts w:ascii="Arial" w:hAnsi="Arial"/>
        </w:rPr>
        <w:t>pretty hard</w:t>
      </w:r>
      <w:proofErr w:type="gramEnd"/>
      <w:r>
        <w:rPr>
          <w:rFonts w:ascii="Arial" w:hAnsi="Arial"/>
        </w:rPr>
        <w:t xml:space="preserve"> on ourselves when things don’t go as planned. Guilt, shame, and fear of being seen as a failure can leave us wallowing in the pig pen. Our delusions of a perfectible life keep us disappointed in ourselves. Truth is, life is a big ole risk every single day and facing whatever each day holds is not only good enough, but worthy of love and grace. Do you find yourself being unrealistically hard on yourself? Let us take a moment of silent reflection…</w:t>
      </w:r>
    </w:p>
    <w:p w14:paraId="0D15FCF2" w14:textId="77777777" w:rsidR="002B5C05" w:rsidRDefault="002B5C05">
      <w:pPr>
        <w:pStyle w:val="Default"/>
        <w:spacing w:before="0" w:line="240" w:lineRule="auto"/>
        <w:rPr>
          <w:rFonts w:ascii="Arial" w:eastAsia="Arial" w:hAnsi="Arial" w:cs="Arial"/>
        </w:rPr>
      </w:pPr>
    </w:p>
    <w:p w14:paraId="1F95783A" w14:textId="77777777" w:rsidR="002B5C05" w:rsidRDefault="00000000">
      <w:pPr>
        <w:pStyle w:val="Default"/>
        <w:spacing w:before="0" w:line="240" w:lineRule="auto"/>
        <w:jc w:val="center"/>
        <w:rPr>
          <w:rFonts w:ascii="Arial" w:eastAsia="Arial" w:hAnsi="Arial" w:cs="Arial"/>
        </w:rPr>
      </w:pPr>
      <w:r>
        <w:rPr>
          <w:rFonts w:ascii="Arial" w:hAnsi="Arial"/>
          <w:i/>
          <w:iCs/>
        </w:rPr>
        <w:t>Silent Reflection</w:t>
      </w:r>
    </w:p>
    <w:p w14:paraId="44321845" w14:textId="77777777" w:rsidR="002B5C05" w:rsidRDefault="002B5C05">
      <w:pPr>
        <w:pStyle w:val="Default"/>
        <w:spacing w:before="0" w:line="240" w:lineRule="auto"/>
        <w:jc w:val="center"/>
        <w:rPr>
          <w:rFonts w:ascii="Arial" w:eastAsia="Arial" w:hAnsi="Arial" w:cs="Arial"/>
          <w:color w:val="F27200"/>
        </w:rPr>
      </w:pPr>
    </w:p>
    <w:p w14:paraId="50D9E8AE" w14:textId="77777777" w:rsidR="002B5C05" w:rsidRDefault="00000000">
      <w:pPr>
        <w:pStyle w:val="Default"/>
        <w:spacing w:before="0" w:line="240" w:lineRule="auto"/>
        <w:rPr>
          <w:rFonts w:ascii="Arial" w:eastAsia="Arial" w:hAnsi="Arial" w:cs="Arial"/>
        </w:rPr>
      </w:pPr>
      <w:r>
        <w:rPr>
          <w:rFonts w:ascii="Arial" w:hAnsi="Arial"/>
          <w:i/>
          <w:iCs/>
        </w:rPr>
        <w:t xml:space="preserve">Leader: </w:t>
      </w:r>
      <w:r>
        <w:rPr>
          <w:rFonts w:ascii="Arial" w:hAnsi="Arial"/>
        </w:rPr>
        <w:t xml:space="preserve">Hear this compassionate word from the Second Letter to the Corinthians: “From now on, therefore, we regard no one from a human point of view; even though we once knew Christ from a human point of view, we know him no longer in that way. </w:t>
      </w:r>
      <w:proofErr w:type="gramStart"/>
      <w:r>
        <w:rPr>
          <w:rFonts w:ascii="Arial" w:hAnsi="Arial"/>
        </w:rPr>
        <w:t>So</w:t>
      </w:r>
      <w:proofErr w:type="gramEnd"/>
      <w:r>
        <w:rPr>
          <w:rFonts w:ascii="Arial" w:hAnsi="Arial"/>
        </w:rPr>
        <w:t xml:space="preserve"> if anyone is in Christ, there is a new creation: everything old has passed away; see, everything has become new!” </w:t>
      </w:r>
    </w:p>
    <w:p w14:paraId="52C03E57" w14:textId="77777777" w:rsidR="002B5C05" w:rsidRDefault="002B5C05">
      <w:pPr>
        <w:pStyle w:val="Default"/>
        <w:spacing w:before="0" w:line="240" w:lineRule="auto"/>
        <w:rPr>
          <w:rFonts w:ascii="Arial" w:eastAsia="Arial" w:hAnsi="Arial" w:cs="Arial"/>
        </w:rPr>
      </w:pPr>
    </w:p>
    <w:p w14:paraId="3424755C" w14:textId="77777777" w:rsidR="002B5C05" w:rsidRDefault="00000000">
      <w:pPr>
        <w:pStyle w:val="Default"/>
        <w:spacing w:before="0" w:line="240" w:lineRule="auto"/>
        <w:jc w:val="center"/>
        <w:rPr>
          <w:rFonts w:ascii="Arial" w:eastAsia="Arial" w:hAnsi="Arial" w:cs="Arial"/>
        </w:rPr>
      </w:pPr>
      <w:r>
        <w:rPr>
          <w:rFonts w:ascii="Arial" w:hAnsi="Arial"/>
        </w:rPr>
        <w:lastRenderedPageBreak/>
        <w:t xml:space="preserve">Know that already, God is offering us freedom from </w:t>
      </w:r>
    </w:p>
    <w:p w14:paraId="75B71785" w14:textId="77777777" w:rsidR="002B5C05" w:rsidRDefault="00000000">
      <w:pPr>
        <w:pStyle w:val="Default"/>
        <w:spacing w:before="0" w:line="240" w:lineRule="auto"/>
        <w:jc w:val="center"/>
        <w:rPr>
          <w:rFonts w:ascii="Arial" w:eastAsia="Arial" w:hAnsi="Arial" w:cs="Arial"/>
        </w:rPr>
      </w:pPr>
      <w:r>
        <w:rPr>
          <w:rFonts w:ascii="Arial" w:hAnsi="Arial"/>
        </w:rPr>
        <w:t>the guilt and shame of our past failings and our present unrealistic expectations.</w:t>
      </w:r>
    </w:p>
    <w:p w14:paraId="0C0E4600" w14:textId="77777777" w:rsidR="002B5C05" w:rsidRDefault="00000000">
      <w:pPr>
        <w:pStyle w:val="Default"/>
        <w:spacing w:before="0" w:line="240" w:lineRule="auto"/>
        <w:jc w:val="center"/>
        <w:rPr>
          <w:rFonts w:ascii="Arial" w:eastAsia="Arial" w:hAnsi="Arial" w:cs="Arial"/>
        </w:rPr>
      </w:pPr>
      <w:r>
        <w:rPr>
          <w:rFonts w:ascii="Arial" w:hAnsi="Arial"/>
        </w:rPr>
        <w:t xml:space="preserve">We are invited to rejoice that each day is a new beginning, </w:t>
      </w:r>
    </w:p>
    <w:p w14:paraId="1AA02B12" w14:textId="77777777" w:rsidR="002B5C05" w:rsidRDefault="00000000">
      <w:pPr>
        <w:pStyle w:val="Default"/>
        <w:spacing w:before="0" w:line="240" w:lineRule="auto"/>
        <w:jc w:val="center"/>
        <w:rPr>
          <w:rFonts w:ascii="Arial" w:eastAsia="Arial" w:hAnsi="Arial" w:cs="Arial"/>
        </w:rPr>
      </w:pPr>
      <w:r>
        <w:rPr>
          <w:rFonts w:ascii="Arial" w:hAnsi="Arial"/>
        </w:rPr>
        <w:t xml:space="preserve">so that we might enjoy, and not dread, the life before us. </w:t>
      </w:r>
    </w:p>
    <w:p w14:paraId="0DA10671" w14:textId="77777777" w:rsidR="002B5C05" w:rsidRDefault="002B5C05">
      <w:pPr>
        <w:pStyle w:val="Default"/>
        <w:spacing w:before="0" w:line="240" w:lineRule="auto"/>
        <w:rPr>
          <w:rFonts w:ascii="Arial" w:eastAsia="Arial" w:hAnsi="Arial" w:cs="Arial"/>
        </w:rPr>
      </w:pPr>
    </w:p>
    <w:p w14:paraId="7580D9AA" w14:textId="77777777" w:rsidR="002B5C05" w:rsidRDefault="00000000">
      <w:pPr>
        <w:pStyle w:val="Default"/>
        <w:spacing w:before="0" w:line="240" w:lineRule="auto"/>
        <w:jc w:val="center"/>
        <w:rPr>
          <w:rFonts w:ascii="Arial" w:eastAsia="Arial" w:hAnsi="Arial" w:cs="Arial"/>
        </w:rPr>
      </w:pPr>
      <w:r>
        <w:rPr>
          <w:rFonts w:ascii="Arial" w:hAnsi="Arial"/>
        </w:rPr>
        <w:t xml:space="preserve">And know, that despite our </w:t>
      </w:r>
      <w:proofErr w:type="gramStart"/>
      <w:r>
        <w:rPr>
          <w:rFonts w:ascii="Arial" w:hAnsi="Arial"/>
        </w:rPr>
        <w:t>sometimes faltering</w:t>
      </w:r>
      <w:proofErr w:type="gramEnd"/>
      <w:r>
        <w:rPr>
          <w:rFonts w:ascii="Arial" w:hAnsi="Arial"/>
        </w:rPr>
        <w:t xml:space="preserve"> steps, </w:t>
      </w:r>
    </w:p>
    <w:p w14:paraId="6B2B4CEF" w14:textId="77777777" w:rsidR="002B5C05"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77336887" w14:textId="77777777" w:rsidR="002B5C05" w:rsidRDefault="00000000">
      <w:pPr>
        <w:pStyle w:val="Default"/>
        <w:spacing w:before="0" w:line="240" w:lineRule="auto"/>
        <w:jc w:val="center"/>
        <w:rPr>
          <w:rFonts w:ascii="Arial" w:eastAsia="Arial" w:hAnsi="Arial" w:cs="Arial"/>
          <w:b/>
          <w:bCs/>
        </w:rPr>
      </w:pPr>
      <w:r>
        <w:rPr>
          <w:rFonts w:ascii="Arial" w:hAnsi="Arial"/>
          <w:b/>
          <w:bCs/>
        </w:rPr>
        <w:t xml:space="preserve">In the name of Jesus Christ, you are forgiven. </w:t>
      </w:r>
    </w:p>
    <w:p w14:paraId="0A3DFF0E" w14:textId="77777777" w:rsidR="002B5C05" w:rsidRDefault="00000000">
      <w:pPr>
        <w:pStyle w:val="Default"/>
        <w:spacing w:before="0" w:line="240" w:lineRule="auto"/>
        <w:jc w:val="center"/>
        <w:rPr>
          <w:rFonts w:ascii="Arial" w:eastAsia="Arial" w:hAnsi="Arial" w:cs="Arial"/>
          <w:i/>
          <w:iCs/>
        </w:rPr>
      </w:pPr>
      <w:r>
        <w:rPr>
          <w:rFonts w:ascii="Arial" w:hAnsi="Arial"/>
          <w:b/>
          <w:bCs/>
        </w:rPr>
        <w:t>Glory to God! Amen.</w:t>
      </w:r>
    </w:p>
    <w:p w14:paraId="076E60E1" w14:textId="77777777" w:rsidR="002B5C05" w:rsidRDefault="002B5C05">
      <w:pPr>
        <w:pStyle w:val="Default"/>
        <w:spacing w:before="0" w:line="240" w:lineRule="auto"/>
        <w:jc w:val="center"/>
        <w:rPr>
          <w:rFonts w:ascii="Arial" w:eastAsia="Arial" w:hAnsi="Arial" w:cs="Arial"/>
          <w:i/>
          <w:iCs/>
        </w:rPr>
      </w:pPr>
    </w:p>
    <w:p w14:paraId="30875255" w14:textId="77777777" w:rsidR="002B5C05" w:rsidRDefault="002B5C05">
      <w:pPr>
        <w:pStyle w:val="Default"/>
        <w:spacing w:before="0" w:line="240" w:lineRule="auto"/>
        <w:jc w:val="center"/>
        <w:rPr>
          <w:rFonts w:ascii="Arial" w:eastAsia="Arial" w:hAnsi="Arial" w:cs="Arial"/>
          <w:i/>
          <w:iCs/>
        </w:rPr>
      </w:pPr>
    </w:p>
    <w:p w14:paraId="526E625E"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6FC081AB" w14:textId="77777777" w:rsidR="002B5C05" w:rsidRDefault="002B5C05">
      <w:pPr>
        <w:pStyle w:val="Default"/>
        <w:spacing w:before="0" w:line="240" w:lineRule="auto"/>
        <w:jc w:val="center"/>
        <w:rPr>
          <w:rFonts w:ascii="Arial" w:eastAsia="Arial" w:hAnsi="Arial" w:cs="Arial"/>
          <w:b/>
          <w:bCs/>
        </w:rPr>
      </w:pPr>
    </w:p>
    <w:p w14:paraId="473B6EF0"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4E1BC3BB" w14:textId="77777777" w:rsidR="002B5C05" w:rsidRDefault="002B5C05">
      <w:pPr>
        <w:pStyle w:val="Default"/>
        <w:spacing w:before="0" w:line="240" w:lineRule="auto"/>
        <w:jc w:val="center"/>
        <w:rPr>
          <w:rFonts w:ascii="Arial" w:eastAsia="Arial" w:hAnsi="Arial" w:cs="Arial"/>
          <w:b/>
          <w:bCs/>
        </w:rPr>
      </w:pPr>
    </w:p>
    <w:p w14:paraId="1A30AEE8" w14:textId="77777777" w:rsidR="002B5C05" w:rsidRDefault="002B5C05">
      <w:pPr>
        <w:pStyle w:val="Default"/>
        <w:spacing w:before="0" w:line="240" w:lineRule="auto"/>
        <w:jc w:val="center"/>
        <w:rPr>
          <w:rFonts w:ascii="Arial" w:eastAsia="Arial" w:hAnsi="Arial" w:cs="Arial"/>
          <w:b/>
          <w:bCs/>
        </w:rPr>
      </w:pPr>
    </w:p>
    <w:p w14:paraId="58B2C92E" w14:textId="77777777" w:rsidR="002B5C05" w:rsidRDefault="002B5C05">
      <w:pPr>
        <w:pStyle w:val="Default"/>
        <w:spacing w:before="0" w:line="240" w:lineRule="auto"/>
        <w:jc w:val="center"/>
        <w:rPr>
          <w:rFonts w:ascii="Arial" w:eastAsia="Arial" w:hAnsi="Arial" w:cs="Arial"/>
          <w:b/>
          <w:bCs/>
        </w:rPr>
      </w:pPr>
    </w:p>
    <w:p w14:paraId="5DDCCDD0"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7AD0982C" w14:textId="77777777" w:rsidR="002B5C05" w:rsidRDefault="002B5C05">
      <w:pPr>
        <w:pStyle w:val="Default"/>
        <w:spacing w:before="0" w:line="240" w:lineRule="auto"/>
        <w:jc w:val="center"/>
        <w:rPr>
          <w:rFonts w:ascii="Arial" w:eastAsia="Arial" w:hAnsi="Arial" w:cs="Arial"/>
          <w:b/>
          <w:bCs/>
        </w:rPr>
      </w:pPr>
    </w:p>
    <w:p w14:paraId="2F6ADA9A" w14:textId="77777777" w:rsidR="002B5C05" w:rsidRDefault="002B5C05">
      <w:pPr>
        <w:pStyle w:val="Default"/>
        <w:spacing w:before="0" w:line="240" w:lineRule="auto"/>
        <w:jc w:val="center"/>
        <w:rPr>
          <w:rFonts w:ascii="Arial" w:eastAsia="Arial" w:hAnsi="Arial" w:cs="Arial"/>
          <w:b/>
          <w:bCs/>
        </w:rPr>
      </w:pPr>
    </w:p>
    <w:p w14:paraId="31512122"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1070F15E"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[selection from lectionary; chosen by preacher]</w:t>
      </w:r>
    </w:p>
    <w:p w14:paraId="57E858B9" w14:textId="77777777" w:rsidR="002B5C05" w:rsidRDefault="002B5C05">
      <w:pPr>
        <w:pStyle w:val="Default"/>
        <w:spacing w:before="0" w:line="240" w:lineRule="auto"/>
        <w:jc w:val="center"/>
        <w:rPr>
          <w:rFonts w:ascii="Arial" w:eastAsia="Arial" w:hAnsi="Arial" w:cs="Arial"/>
          <w:i/>
          <w:iCs/>
          <w:color w:val="EE220C"/>
        </w:rPr>
      </w:pPr>
    </w:p>
    <w:p w14:paraId="07A0862E" w14:textId="77777777" w:rsidR="002B5C05" w:rsidRDefault="002B5C05">
      <w:pPr>
        <w:pStyle w:val="Default"/>
        <w:spacing w:before="0" w:line="240" w:lineRule="auto"/>
        <w:jc w:val="center"/>
        <w:rPr>
          <w:rFonts w:ascii="Arial" w:eastAsia="Arial" w:hAnsi="Arial" w:cs="Arial"/>
          <w:i/>
          <w:iCs/>
          <w:color w:val="EE220C"/>
        </w:rPr>
      </w:pPr>
    </w:p>
    <w:p w14:paraId="34484570"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539CB267" w14:textId="77777777" w:rsidR="002B5C05" w:rsidRDefault="00000000">
      <w:pPr>
        <w:pStyle w:val="Default"/>
        <w:spacing w:before="0" w:line="240" w:lineRule="auto"/>
        <w:jc w:val="center"/>
        <w:rPr>
          <w:rFonts w:ascii="Arial" w:eastAsia="Arial" w:hAnsi="Arial" w:cs="Arial"/>
          <w:i/>
          <w:iCs/>
        </w:rPr>
      </w:pPr>
      <w:r>
        <w:rPr>
          <w:rFonts w:ascii="Arial" w:hAnsi="Arial"/>
          <w:i/>
          <w:iCs/>
        </w:rPr>
        <w:t>[choral anthem; ensemble piece]</w:t>
      </w:r>
    </w:p>
    <w:p w14:paraId="3D74F5A8" w14:textId="77777777" w:rsidR="002B5C05" w:rsidRDefault="00000000">
      <w:pPr>
        <w:pStyle w:val="Default"/>
        <w:spacing w:before="0" w:line="240" w:lineRule="auto"/>
        <w:jc w:val="center"/>
        <w:rPr>
          <w:rFonts w:ascii="Arial" w:eastAsia="Arial" w:hAnsi="Arial" w:cs="Arial"/>
          <w:i/>
          <w:iCs/>
        </w:rPr>
      </w:pPr>
      <w:r>
        <w:rPr>
          <w:rFonts w:ascii="Arial" w:hAnsi="Arial"/>
          <w:i/>
          <w:iCs/>
        </w:rPr>
        <w:t>“</w:t>
      </w:r>
      <w:hyperlink r:id="rId8" w:history="1">
        <w:r>
          <w:rPr>
            <w:rStyle w:val="Hyperlink0"/>
            <w:rFonts w:ascii="Arial" w:hAnsi="Arial"/>
            <w:i/>
            <w:iCs/>
          </w:rPr>
          <w:t xml:space="preserve">I Thought </w:t>
        </w:r>
        <w:proofErr w:type="gramStart"/>
        <w:r>
          <w:rPr>
            <w:rStyle w:val="Hyperlink0"/>
            <w:rFonts w:ascii="Arial" w:hAnsi="Arial"/>
            <w:i/>
            <w:iCs/>
          </w:rPr>
          <w:t>By</w:t>
        </w:r>
        <w:proofErr w:type="gramEnd"/>
        <w:r>
          <w:rPr>
            <w:rStyle w:val="Hyperlink0"/>
            <w:rFonts w:ascii="Arial" w:hAnsi="Arial"/>
            <w:i/>
            <w:iCs/>
          </w:rPr>
          <w:t xml:space="preserve"> Now</w:t>
        </w:r>
      </w:hyperlink>
      <w:r>
        <w:rPr>
          <w:rFonts w:ascii="Arial" w:hAnsi="Arial"/>
          <w:i/>
          <w:iCs/>
        </w:rPr>
        <w:t>”</w:t>
      </w:r>
    </w:p>
    <w:p w14:paraId="4B00F882" w14:textId="77777777" w:rsidR="002B5C05" w:rsidRDefault="00000000">
      <w:pPr>
        <w:pStyle w:val="Default"/>
        <w:spacing w:before="0" w:line="240" w:lineRule="auto"/>
        <w:jc w:val="center"/>
        <w:rPr>
          <w:rFonts w:ascii="Arial" w:eastAsia="Arial" w:hAnsi="Arial" w:cs="Arial"/>
          <w:i/>
          <w:iCs/>
        </w:rPr>
      </w:pPr>
      <w:r>
        <w:rPr>
          <w:rFonts w:ascii="Arial" w:hAnsi="Arial"/>
          <w:i/>
          <w:iCs/>
        </w:rPr>
        <w:t>(</w:t>
      </w:r>
      <w:proofErr w:type="gramStart"/>
      <w:r>
        <w:rPr>
          <w:rFonts w:ascii="Arial" w:hAnsi="Arial"/>
          <w:i/>
          <w:iCs/>
        </w:rPr>
        <w:t>includes</w:t>
      </w:r>
      <w:proofErr w:type="gramEnd"/>
      <w:r>
        <w:rPr>
          <w:rFonts w:ascii="Arial" w:hAnsi="Arial"/>
          <w:i/>
          <w:iCs/>
        </w:rPr>
        <w:t xml:space="preserve"> soloists and choir/ensemble… </w:t>
      </w:r>
    </w:p>
    <w:p w14:paraId="7F4A8231" w14:textId="77777777" w:rsidR="002B5C05" w:rsidRDefault="00000000">
      <w:pPr>
        <w:pStyle w:val="Default"/>
        <w:spacing w:before="0" w:line="240" w:lineRule="auto"/>
        <w:jc w:val="center"/>
        <w:rPr>
          <w:rFonts w:ascii="Arial" w:eastAsia="Arial" w:hAnsi="Arial" w:cs="Arial"/>
          <w:i/>
          <w:iCs/>
        </w:rPr>
      </w:pPr>
      <w:r>
        <w:rPr>
          <w:rFonts w:ascii="Arial" w:hAnsi="Arial"/>
          <w:i/>
          <w:iCs/>
        </w:rPr>
        <w:t>can also work for contemporary worship)</w:t>
      </w:r>
    </w:p>
    <w:p w14:paraId="68719260" w14:textId="77777777" w:rsidR="002B5C05" w:rsidRDefault="00000000">
      <w:pPr>
        <w:pStyle w:val="Default"/>
        <w:spacing w:before="0" w:line="240" w:lineRule="auto"/>
        <w:jc w:val="center"/>
        <w:rPr>
          <w:rFonts w:ascii="Arial" w:eastAsia="Arial" w:hAnsi="Arial" w:cs="Arial"/>
          <w:i/>
          <w:iCs/>
        </w:rPr>
      </w:pPr>
      <w:r>
        <w:rPr>
          <w:rFonts w:ascii="Arial" w:hAnsi="Arial"/>
          <w:i/>
          <w:iCs/>
        </w:rPr>
        <w:t>or</w:t>
      </w:r>
    </w:p>
    <w:p w14:paraId="68096163" w14:textId="77777777" w:rsidR="002B5C05" w:rsidRDefault="00000000">
      <w:pPr>
        <w:pStyle w:val="Default"/>
        <w:spacing w:before="0" w:line="240" w:lineRule="auto"/>
        <w:jc w:val="center"/>
        <w:rPr>
          <w:rFonts w:ascii="Arial" w:eastAsia="Arial" w:hAnsi="Arial" w:cs="Arial"/>
          <w:i/>
          <w:iCs/>
        </w:rPr>
      </w:pPr>
      <w:r>
        <w:rPr>
          <w:rFonts w:ascii="Arial" w:hAnsi="Arial"/>
          <w:i/>
          <w:iCs/>
        </w:rPr>
        <w:t>“</w:t>
      </w:r>
      <w:hyperlink r:id="rId9" w:history="1">
        <w:r>
          <w:rPr>
            <w:rStyle w:val="Hyperlink0"/>
            <w:rFonts w:ascii="Arial" w:hAnsi="Arial"/>
            <w:i/>
            <w:iCs/>
          </w:rPr>
          <w:t>Only Grace</w:t>
        </w:r>
      </w:hyperlink>
      <w:r>
        <w:rPr>
          <w:rFonts w:ascii="Arial" w:hAnsi="Arial"/>
          <w:i/>
          <w:iCs/>
        </w:rPr>
        <w:t>”</w:t>
      </w:r>
    </w:p>
    <w:p w14:paraId="4AE9FE1D" w14:textId="77777777" w:rsidR="002B5C05" w:rsidRDefault="00000000">
      <w:pPr>
        <w:pStyle w:val="Default"/>
        <w:spacing w:before="0" w:line="240" w:lineRule="auto"/>
        <w:jc w:val="center"/>
        <w:rPr>
          <w:rFonts w:ascii="Arial" w:eastAsia="Arial" w:hAnsi="Arial" w:cs="Arial"/>
          <w:i/>
          <w:iCs/>
        </w:rPr>
      </w:pPr>
      <w:r>
        <w:rPr>
          <w:rFonts w:ascii="Arial" w:hAnsi="Arial"/>
          <w:i/>
          <w:iCs/>
        </w:rPr>
        <w:t>by The Many</w:t>
      </w:r>
    </w:p>
    <w:p w14:paraId="0DC66EA3" w14:textId="77777777" w:rsidR="002B5C05" w:rsidRDefault="002B5C05">
      <w:pPr>
        <w:pStyle w:val="Default"/>
        <w:spacing w:before="0" w:line="240" w:lineRule="auto"/>
        <w:jc w:val="center"/>
        <w:rPr>
          <w:rFonts w:ascii="Arial" w:eastAsia="Arial" w:hAnsi="Arial" w:cs="Arial"/>
          <w:i/>
          <w:iCs/>
          <w:color w:val="EE220C"/>
        </w:rPr>
      </w:pPr>
    </w:p>
    <w:p w14:paraId="108F1D5D"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Gospel Reading</w:t>
      </w:r>
    </w:p>
    <w:p w14:paraId="5D662A76" w14:textId="77777777" w:rsidR="002B5C05" w:rsidRDefault="00000000">
      <w:pPr>
        <w:pStyle w:val="Default"/>
        <w:spacing w:before="0" w:line="240" w:lineRule="auto"/>
        <w:jc w:val="center"/>
        <w:rPr>
          <w:rFonts w:ascii="Arial" w:eastAsia="Arial" w:hAnsi="Arial" w:cs="Arial"/>
          <w:i/>
          <w:iCs/>
          <w:u w:color="000000"/>
        </w:rPr>
      </w:pPr>
      <w:r>
        <w:rPr>
          <w:rFonts w:ascii="Arial" w:hAnsi="Arial"/>
          <w:i/>
          <w:iCs/>
          <w:u w:color="000000"/>
        </w:rPr>
        <w:t>Luke 15: 1-3, 11b-32</w:t>
      </w:r>
    </w:p>
    <w:p w14:paraId="3377DB1E" w14:textId="77777777" w:rsidR="002B5C05" w:rsidRDefault="002B5C05">
      <w:pPr>
        <w:pStyle w:val="Default"/>
        <w:spacing w:before="0" w:line="240" w:lineRule="auto"/>
        <w:jc w:val="center"/>
        <w:rPr>
          <w:rFonts w:ascii="Arial" w:eastAsia="Arial" w:hAnsi="Arial" w:cs="Arial"/>
          <w:i/>
          <w:iCs/>
          <w:color w:val="F27200"/>
          <w:u w:color="000000"/>
        </w:rPr>
      </w:pPr>
    </w:p>
    <w:p w14:paraId="181DD71B"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Now all the tax collectors and sinners were coming near to listen to him. And the Pharisees and the scribes were grumbling and saying, “</w:t>
      </w:r>
      <w:proofErr w:type="gramStart"/>
      <w:r>
        <w:rPr>
          <w:rFonts w:ascii="Arial" w:hAnsi="Arial"/>
          <w:i/>
          <w:iCs/>
          <w:u w:color="000000"/>
        </w:rPr>
        <w:t>This fellow welcomes sinners</w:t>
      </w:r>
      <w:proofErr w:type="gramEnd"/>
      <w:r>
        <w:rPr>
          <w:rFonts w:ascii="Arial" w:hAnsi="Arial"/>
          <w:i/>
          <w:iCs/>
          <w:u w:color="000000"/>
        </w:rPr>
        <w:t xml:space="preserve"> and eats with them.” </w:t>
      </w:r>
      <w:proofErr w:type="gramStart"/>
      <w:r>
        <w:rPr>
          <w:rFonts w:ascii="Arial" w:hAnsi="Arial"/>
          <w:i/>
          <w:iCs/>
          <w:u w:color="000000"/>
        </w:rPr>
        <w:t>So</w:t>
      </w:r>
      <w:proofErr w:type="gramEnd"/>
      <w:r>
        <w:rPr>
          <w:rFonts w:ascii="Arial" w:hAnsi="Arial"/>
          <w:i/>
          <w:iCs/>
          <w:u w:color="000000"/>
        </w:rPr>
        <w:t xml:space="preserve"> he told them this parable:</w:t>
      </w:r>
    </w:p>
    <w:p w14:paraId="4BD1EC0B" w14:textId="77777777" w:rsidR="002B5C05" w:rsidRDefault="002B5C05">
      <w:pPr>
        <w:pStyle w:val="Default"/>
        <w:spacing w:before="0" w:line="240" w:lineRule="auto"/>
        <w:rPr>
          <w:rFonts w:ascii="Arial" w:eastAsia="Arial" w:hAnsi="Arial" w:cs="Arial"/>
          <w:i/>
          <w:iCs/>
          <w:u w:color="000000"/>
        </w:rPr>
      </w:pPr>
    </w:p>
    <w:p w14:paraId="4F59358A"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 xml:space="preserve">“There was a man who had two sons. The younger of them said to his father, 'Father, give me the share of the property that will belong to me.' </w:t>
      </w:r>
      <w:proofErr w:type="gramStart"/>
      <w:r>
        <w:rPr>
          <w:rFonts w:ascii="Arial" w:hAnsi="Arial"/>
          <w:i/>
          <w:iCs/>
          <w:u w:color="000000"/>
        </w:rPr>
        <w:t>So</w:t>
      </w:r>
      <w:proofErr w:type="gramEnd"/>
      <w:r>
        <w:rPr>
          <w:rFonts w:ascii="Arial" w:hAnsi="Arial"/>
          <w:i/>
          <w:iCs/>
          <w:u w:color="000000"/>
        </w:rPr>
        <w:t xml:space="preserve"> he divided his property between them. A few days later the younger son gathered all he had and traveled to a distant country, and there he squandered his property in dissolute living.</w:t>
      </w:r>
    </w:p>
    <w:p w14:paraId="2C67DD47" w14:textId="77777777" w:rsidR="002B5C05" w:rsidRDefault="002B5C05">
      <w:pPr>
        <w:pStyle w:val="Default"/>
        <w:spacing w:before="0" w:line="240" w:lineRule="auto"/>
        <w:rPr>
          <w:rFonts w:ascii="Arial" w:eastAsia="Arial" w:hAnsi="Arial" w:cs="Arial"/>
          <w:i/>
          <w:iCs/>
          <w:u w:color="000000"/>
        </w:rPr>
      </w:pPr>
    </w:p>
    <w:p w14:paraId="27A0C715"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lastRenderedPageBreak/>
        <w:t xml:space="preserve">“When he had spent everything, a severe famine took place throughout that country, and he began to be in need. </w:t>
      </w:r>
      <w:proofErr w:type="gramStart"/>
      <w:r>
        <w:rPr>
          <w:rFonts w:ascii="Arial" w:hAnsi="Arial"/>
          <w:i/>
          <w:iCs/>
          <w:u w:color="000000"/>
        </w:rPr>
        <w:t>So</w:t>
      </w:r>
      <w:proofErr w:type="gramEnd"/>
      <w:r>
        <w:rPr>
          <w:rFonts w:ascii="Arial" w:hAnsi="Arial"/>
          <w:i/>
          <w:iCs/>
          <w:u w:color="000000"/>
        </w:rPr>
        <w:t xml:space="preserve"> he went and hired himself out to one of the citizens of that country, who sent him to his fields to feed the pigs. He would gladly have filled himself with the pods that the pigs were eating; and no one gave him anything. But when he came to </w:t>
      </w:r>
      <w:proofErr w:type="gramStart"/>
      <w:r>
        <w:rPr>
          <w:rFonts w:ascii="Arial" w:hAnsi="Arial"/>
          <w:i/>
          <w:iCs/>
          <w:u w:color="000000"/>
        </w:rPr>
        <w:t>himself</w:t>
      </w:r>
      <w:proofErr w:type="gramEnd"/>
      <w:r>
        <w:rPr>
          <w:rFonts w:ascii="Arial" w:hAnsi="Arial"/>
          <w:i/>
          <w:iCs/>
          <w:u w:color="000000"/>
        </w:rPr>
        <w:t xml:space="preserve"> he said, 'How many of my father's hired hands have bread enough and to spare, but here I am dying of hunger! I will get up and go to my father, and I will say to him, “Father, I have sinned against heaven and before you; I am no longer worthy to be called your son; treat me like one of your hired hands.”’</w:t>
      </w:r>
    </w:p>
    <w:p w14:paraId="5E0245BF" w14:textId="77777777" w:rsidR="002B5C05" w:rsidRDefault="002B5C05">
      <w:pPr>
        <w:pStyle w:val="Default"/>
        <w:spacing w:before="0" w:line="240" w:lineRule="auto"/>
        <w:rPr>
          <w:rFonts w:ascii="Arial" w:eastAsia="Arial" w:hAnsi="Arial" w:cs="Arial"/>
          <w:i/>
          <w:iCs/>
          <w:u w:color="000000"/>
        </w:rPr>
      </w:pPr>
    </w:p>
    <w:p w14:paraId="183A976A"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w:t>
      </w:r>
      <w:proofErr w:type="gramStart"/>
      <w:r>
        <w:rPr>
          <w:rFonts w:ascii="Arial" w:hAnsi="Arial"/>
          <w:i/>
          <w:iCs/>
          <w:u w:color="000000"/>
        </w:rPr>
        <w:t>So</w:t>
      </w:r>
      <w:proofErr w:type="gramEnd"/>
      <w:r>
        <w:rPr>
          <w:rFonts w:ascii="Arial" w:hAnsi="Arial"/>
          <w:i/>
          <w:iCs/>
          <w:u w:color="000000"/>
        </w:rPr>
        <w:t xml:space="preserve"> he set off and went to his father. But while he was still far off, his father saw him and was filled with compassion; he ran and put his arms around him and kissed him. Then the son said to him, 'Father, I have sinned against heaven and before you; I am no longer worthy to be called your son.'</w:t>
      </w:r>
    </w:p>
    <w:p w14:paraId="1ACF8DFC" w14:textId="77777777" w:rsidR="002B5C05" w:rsidRDefault="002B5C05">
      <w:pPr>
        <w:pStyle w:val="Default"/>
        <w:spacing w:before="0" w:line="240" w:lineRule="auto"/>
        <w:rPr>
          <w:rFonts w:ascii="Arial" w:eastAsia="Arial" w:hAnsi="Arial" w:cs="Arial"/>
          <w:i/>
          <w:iCs/>
          <w:u w:color="000000"/>
        </w:rPr>
      </w:pPr>
    </w:p>
    <w:p w14:paraId="2786B32C"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 xml:space="preserve">“But the father said to his slaves, 'Quickly, bring out a robe—the best one—and put it on him; put a ring on his finger and sandals on his feet. And get the fatted calf and kill </w:t>
      </w:r>
      <w:proofErr w:type="gramStart"/>
      <w:r>
        <w:rPr>
          <w:rFonts w:ascii="Arial" w:hAnsi="Arial"/>
          <w:i/>
          <w:iCs/>
          <w:u w:color="000000"/>
        </w:rPr>
        <w:t>it, and</w:t>
      </w:r>
      <w:proofErr w:type="gramEnd"/>
      <w:r>
        <w:rPr>
          <w:rFonts w:ascii="Arial" w:hAnsi="Arial"/>
          <w:i/>
          <w:iCs/>
          <w:u w:color="000000"/>
        </w:rPr>
        <w:t xml:space="preserve"> let us eat and celebrate; for this son of mine was dead and is alive again; he was lost and is found!' And they began to celebrate.</w:t>
      </w:r>
    </w:p>
    <w:p w14:paraId="7594626B" w14:textId="77777777" w:rsidR="002B5C05" w:rsidRDefault="002B5C05">
      <w:pPr>
        <w:pStyle w:val="Default"/>
        <w:spacing w:before="0" w:line="240" w:lineRule="auto"/>
        <w:rPr>
          <w:rFonts w:ascii="Arial" w:eastAsia="Arial" w:hAnsi="Arial" w:cs="Arial"/>
          <w:i/>
          <w:iCs/>
          <w:u w:color="000000"/>
        </w:rPr>
      </w:pPr>
    </w:p>
    <w:p w14:paraId="58908EFE"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“Now his elder son was in the field; and when he came and approached the house, he heard music and dancing. He called one of the slaves and asked what was going on. He replied, 'Your brother has come, and your father has killed the fatted calf, because he has got him back safe and sound.’ Then he became angry and refused to go in. His father came out and began to plead with him. But he answered his father, 'Listen! For all these years I have been working like a slave for you, and I have never disobeyed your command; yet you have never given me even a young goat so that I might celebrate with my friends. But when this son of yours came back, who has devoured your property with prostitutes, you killed the fatted calf for him!'</w:t>
      </w:r>
    </w:p>
    <w:p w14:paraId="3CCA844F" w14:textId="77777777" w:rsidR="002B5C05" w:rsidRDefault="002B5C05">
      <w:pPr>
        <w:pStyle w:val="Default"/>
        <w:spacing w:before="0" w:line="240" w:lineRule="auto"/>
        <w:rPr>
          <w:rFonts w:ascii="Arial" w:eastAsia="Arial" w:hAnsi="Arial" w:cs="Arial"/>
          <w:i/>
          <w:iCs/>
          <w:u w:color="000000"/>
        </w:rPr>
      </w:pPr>
    </w:p>
    <w:p w14:paraId="4042A2F7" w14:textId="77777777" w:rsidR="002B5C05" w:rsidRDefault="00000000">
      <w:pPr>
        <w:pStyle w:val="Default"/>
        <w:spacing w:before="0" w:line="240" w:lineRule="auto"/>
        <w:rPr>
          <w:rFonts w:ascii="Arial" w:eastAsia="Arial" w:hAnsi="Arial" w:cs="Arial"/>
          <w:i/>
          <w:iCs/>
          <w:u w:color="000000"/>
        </w:rPr>
      </w:pPr>
      <w:r>
        <w:rPr>
          <w:rFonts w:ascii="Arial" w:hAnsi="Arial"/>
          <w:i/>
          <w:iCs/>
          <w:u w:color="000000"/>
        </w:rPr>
        <w:t>"Then the father said to him, 'Son, you are always with me, and all that is mine is yours. But we had to celebrate and rejoice, because this brother of yours was dead and has come to life; he was lost and has been found.’</w:t>
      </w:r>
      <w:r>
        <w:rPr>
          <w:rFonts w:ascii="Arial" w:hAnsi="Arial"/>
          <w:i/>
          <w:iCs/>
          <w:u w:color="000000"/>
          <w:lang w:val="ru-RU"/>
        </w:rPr>
        <w:t>"</w:t>
      </w:r>
    </w:p>
    <w:p w14:paraId="5772B685" w14:textId="77777777" w:rsidR="002B5C05" w:rsidRDefault="002B5C05">
      <w:pPr>
        <w:pStyle w:val="Default"/>
        <w:spacing w:before="0" w:line="240" w:lineRule="auto"/>
        <w:rPr>
          <w:rFonts w:ascii="Arial" w:eastAsia="Arial" w:hAnsi="Arial" w:cs="Arial"/>
        </w:rPr>
      </w:pPr>
    </w:p>
    <w:p w14:paraId="66D0EF85" w14:textId="77777777" w:rsidR="002B5C05" w:rsidRDefault="00000000">
      <w:pPr>
        <w:pStyle w:val="Default"/>
        <w:spacing w:before="0" w:line="240" w:lineRule="auto"/>
        <w:jc w:val="center"/>
        <w:rPr>
          <w:rFonts w:ascii="Arial" w:eastAsia="Arial" w:hAnsi="Arial" w:cs="Arial"/>
        </w:rPr>
      </w:pPr>
      <w:r>
        <w:rPr>
          <w:rFonts w:ascii="Arial" w:hAnsi="Arial"/>
        </w:rPr>
        <w:t>A Word of God that is still speaking,</w:t>
      </w:r>
    </w:p>
    <w:p w14:paraId="7881AE09" w14:textId="77777777" w:rsidR="002B5C05" w:rsidRDefault="00000000">
      <w:pPr>
        <w:pStyle w:val="Default"/>
        <w:spacing w:before="0" w:line="240" w:lineRule="auto"/>
        <w:jc w:val="center"/>
        <w:rPr>
          <w:rFonts w:ascii="Arial" w:eastAsia="Arial" w:hAnsi="Arial" w:cs="Arial"/>
          <w:b/>
          <w:bCs/>
        </w:rPr>
      </w:pPr>
      <w:r>
        <w:rPr>
          <w:rFonts w:ascii="Arial" w:hAnsi="Arial"/>
          <w:b/>
          <w:bCs/>
        </w:rPr>
        <w:t>Thanks be to God.</w:t>
      </w:r>
    </w:p>
    <w:p w14:paraId="21FE7E9D" w14:textId="77777777" w:rsidR="002B5C05" w:rsidRDefault="002B5C05">
      <w:pPr>
        <w:pStyle w:val="Default"/>
        <w:spacing w:before="0" w:line="240" w:lineRule="auto"/>
        <w:rPr>
          <w:rFonts w:ascii="Arial" w:eastAsia="Arial" w:hAnsi="Arial" w:cs="Arial"/>
        </w:rPr>
      </w:pPr>
    </w:p>
    <w:p w14:paraId="3B4C23BA" w14:textId="77777777" w:rsidR="002B5C05" w:rsidRDefault="002B5C05">
      <w:pPr>
        <w:pStyle w:val="Default"/>
        <w:spacing w:before="0" w:line="240" w:lineRule="auto"/>
        <w:rPr>
          <w:rFonts w:ascii="Arial" w:eastAsia="Arial" w:hAnsi="Arial" w:cs="Arial"/>
        </w:rPr>
      </w:pPr>
    </w:p>
    <w:p w14:paraId="7303767A"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66E51357" w14:textId="77777777" w:rsidR="002B5C05" w:rsidRDefault="00000000">
      <w:pPr>
        <w:pStyle w:val="Default"/>
        <w:spacing w:before="0" w:line="240" w:lineRule="auto"/>
        <w:jc w:val="center"/>
        <w:rPr>
          <w:rFonts w:ascii="Arial" w:eastAsia="Arial" w:hAnsi="Arial" w:cs="Arial"/>
        </w:rPr>
      </w:pPr>
      <w:r>
        <w:rPr>
          <w:rFonts w:ascii="Arial" w:hAnsi="Arial"/>
        </w:rPr>
        <w:t>“We often believe we are the problem.”</w:t>
      </w:r>
    </w:p>
    <w:p w14:paraId="7D23D588" w14:textId="77777777" w:rsidR="002B5C05" w:rsidRDefault="002B5C05">
      <w:pPr>
        <w:pStyle w:val="Default"/>
        <w:spacing w:before="0" w:line="240" w:lineRule="auto"/>
        <w:jc w:val="center"/>
        <w:rPr>
          <w:rFonts w:ascii="Arial" w:eastAsia="Arial" w:hAnsi="Arial" w:cs="Arial"/>
          <w:color w:val="F27200"/>
        </w:rPr>
      </w:pPr>
    </w:p>
    <w:p w14:paraId="62C3B5F2"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0927E234" w14:textId="77777777" w:rsidR="002B5C05" w:rsidRDefault="002B5C05">
      <w:pPr>
        <w:pStyle w:val="Default"/>
        <w:spacing w:before="0" w:line="240" w:lineRule="auto"/>
        <w:jc w:val="center"/>
        <w:rPr>
          <w:rFonts w:ascii="Arial" w:eastAsia="Arial" w:hAnsi="Arial" w:cs="Arial"/>
          <w:b/>
          <w:bCs/>
          <w:sz w:val="28"/>
          <w:szCs w:val="28"/>
        </w:rPr>
      </w:pPr>
    </w:p>
    <w:p w14:paraId="5A1D9DD6"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Prayers of the People</w:t>
      </w:r>
    </w:p>
    <w:p w14:paraId="3D3CF661" w14:textId="77777777" w:rsidR="002B5C05" w:rsidRDefault="002B5C05">
      <w:pPr>
        <w:pStyle w:val="Default"/>
        <w:spacing w:before="0" w:line="240" w:lineRule="auto"/>
        <w:jc w:val="center"/>
        <w:rPr>
          <w:rFonts w:ascii="Arial" w:eastAsia="Arial" w:hAnsi="Arial" w:cs="Arial"/>
          <w:b/>
          <w:bCs/>
        </w:rPr>
      </w:pPr>
    </w:p>
    <w:p w14:paraId="00D006DF" w14:textId="77777777" w:rsidR="00EE3CB5" w:rsidRDefault="00EE3CB5">
      <w:pPr>
        <w:pStyle w:val="Default"/>
        <w:spacing w:before="0" w:line="240" w:lineRule="auto"/>
        <w:jc w:val="center"/>
        <w:rPr>
          <w:rFonts w:ascii="Arial" w:hAnsi="Arial"/>
          <w:i/>
          <w:iCs/>
          <w:color w:val="EE220C"/>
        </w:rPr>
      </w:pPr>
    </w:p>
    <w:p w14:paraId="030920C1" w14:textId="77777777" w:rsidR="00EE3CB5" w:rsidRDefault="00EE3CB5">
      <w:pPr>
        <w:pStyle w:val="Default"/>
        <w:spacing w:before="0" w:line="240" w:lineRule="auto"/>
        <w:jc w:val="center"/>
        <w:rPr>
          <w:rFonts w:ascii="Arial" w:hAnsi="Arial"/>
          <w:i/>
          <w:iCs/>
          <w:color w:val="EE220C"/>
        </w:rPr>
      </w:pPr>
    </w:p>
    <w:p w14:paraId="66C4C6B2" w14:textId="47A43EC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lastRenderedPageBreak/>
        <w:t>[sung]</w:t>
      </w:r>
    </w:p>
    <w:p w14:paraId="2607843D" w14:textId="77777777" w:rsidR="002B5C05" w:rsidRDefault="00000000">
      <w:pPr>
        <w:pStyle w:val="Default"/>
        <w:spacing w:before="0" w:line="240" w:lineRule="auto"/>
        <w:jc w:val="center"/>
        <w:rPr>
          <w:rFonts w:ascii="Arial" w:eastAsia="Arial" w:hAnsi="Arial" w:cs="Arial"/>
        </w:rPr>
      </w:pPr>
      <w:r>
        <w:rPr>
          <w:rFonts w:ascii="Arial" w:hAnsi="Arial"/>
        </w:rPr>
        <w:t>Though all along our daily pilgrim race</w:t>
      </w:r>
    </w:p>
    <w:p w14:paraId="0968EF61" w14:textId="77777777" w:rsidR="002B5C05" w:rsidRDefault="00000000">
      <w:pPr>
        <w:pStyle w:val="Default"/>
        <w:spacing w:before="0" w:line="240" w:lineRule="auto"/>
        <w:jc w:val="center"/>
        <w:rPr>
          <w:rFonts w:ascii="Arial" w:eastAsia="Arial" w:hAnsi="Arial" w:cs="Arial"/>
        </w:rPr>
      </w:pPr>
      <w:r>
        <w:rPr>
          <w:rFonts w:ascii="Arial" w:hAnsi="Arial"/>
        </w:rPr>
        <w:t>our treasures small and very few may be,</w:t>
      </w:r>
    </w:p>
    <w:p w14:paraId="19B42033" w14:textId="77777777" w:rsidR="002B5C05" w:rsidRDefault="00000000">
      <w:pPr>
        <w:pStyle w:val="Default"/>
        <w:spacing w:before="0" w:line="240" w:lineRule="auto"/>
        <w:jc w:val="center"/>
        <w:rPr>
          <w:rFonts w:ascii="Arial" w:eastAsia="Arial" w:hAnsi="Arial" w:cs="Arial"/>
        </w:rPr>
      </w:pPr>
      <w:r>
        <w:rPr>
          <w:rFonts w:ascii="Arial" w:hAnsi="Arial"/>
        </w:rPr>
        <w:t>our souls are blest with God’s unending grace,</w:t>
      </w:r>
    </w:p>
    <w:p w14:paraId="2E4414B4" w14:textId="77777777" w:rsidR="002B5C05" w:rsidRDefault="00000000">
      <w:pPr>
        <w:pStyle w:val="Default"/>
        <w:spacing w:before="0" w:line="240" w:lineRule="auto"/>
        <w:jc w:val="center"/>
        <w:rPr>
          <w:rFonts w:ascii="Arial" w:eastAsia="Arial" w:hAnsi="Arial" w:cs="Arial"/>
        </w:rPr>
      </w:pPr>
      <w:r>
        <w:rPr>
          <w:rFonts w:ascii="Arial" w:hAnsi="Arial"/>
        </w:rPr>
        <w:t>and that is enough, enough for me.</w:t>
      </w:r>
    </w:p>
    <w:p w14:paraId="04DAFE82" w14:textId="77777777" w:rsidR="002B5C05" w:rsidRDefault="00000000">
      <w:pPr>
        <w:pStyle w:val="Default"/>
        <w:spacing w:before="0" w:line="240" w:lineRule="auto"/>
        <w:jc w:val="center"/>
        <w:rPr>
          <w:rFonts w:ascii="Arial" w:eastAsia="Arial" w:hAnsi="Arial" w:cs="Arial"/>
        </w:rPr>
      </w:pPr>
      <w:r>
        <w:rPr>
          <w:rFonts w:ascii="Arial" w:hAnsi="Arial"/>
        </w:rPr>
        <w:t>Oh, that’s enough for me,</w:t>
      </w:r>
    </w:p>
    <w:p w14:paraId="60626EC8" w14:textId="77777777" w:rsidR="002B5C05"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3B40D948" w14:textId="77777777" w:rsidR="002B5C05" w:rsidRDefault="00000000">
      <w:pPr>
        <w:pStyle w:val="Default"/>
        <w:spacing w:before="0" w:line="240" w:lineRule="auto"/>
        <w:jc w:val="center"/>
        <w:rPr>
          <w:rFonts w:ascii="Arial" w:eastAsia="Arial" w:hAnsi="Arial" w:cs="Arial"/>
        </w:rPr>
      </w:pPr>
      <w:r>
        <w:rPr>
          <w:rFonts w:ascii="Arial" w:hAnsi="Arial"/>
        </w:rPr>
        <w:t>the love of Christ has sanctified my soul,</w:t>
      </w:r>
    </w:p>
    <w:p w14:paraId="41DC64D7" w14:textId="77777777" w:rsidR="002B5C05" w:rsidRDefault="00000000">
      <w:pPr>
        <w:pStyle w:val="Default"/>
        <w:spacing w:before="0" w:line="240" w:lineRule="auto"/>
        <w:jc w:val="center"/>
        <w:rPr>
          <w:rFonts w:ascii="Arial" w:eastAsia="Arial" w:hAnsi="Arial" w:cs="Arial"/>
        </w:rPr>
      </w:pPr>
      <w:r>
        <w:rPr>
          <w:rFonts w:ascii="Arial" w:hAnsi="Arial"/>
        </w:rPr>
        <w:t>and that is enough for me.</w:t>
      </w:r>
    </w:p>
    <w:p w14:paraId="3F156319" w14:textId="77777777" w:rsidR="002B5C05" w:rsidRDefault="002B5C05">
      <w:pPr>
        <w:pStyle w:val="Default"/>
        <w:spacing w:before="0" w:line="240" w:lineRule="auto"/>
        <w:jc w:val="center"/>
        <w:rPr>
          <w:rFonts w:ascii="Arial" w:eastAsia="Arial" w:hAnsi="Arial" w:cs="Arial"/>
        </w:rPr>
      </w:pPr>
    </w:p>
    <w:p w14:paraId="32878B80"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[accompaniment slows to a meditative feel </w:t>
      </w:r>
    </w:p>
    <w:p w14:paraId="14FF8A0A"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and continues under the following leader words]</w:t>
      </w:r>
    </w:p>
    <w:p w14:paraId="2A5F61A0" w14:textId="77777777" w:rsidR="002B5C05" w:rsidRDefault="002B5C05">
      <w:pPr>
        <w:pStyle w:val="Default"/>
        <w:spacing w:before="0" w:line="240" w:lineRule="auto"/>
        <w:jc w:val="center"/>
        <w:rPr>
          <w:rFonts w:ascii="Arial" w:eastAsia="Arial" w:hAnsi="Arial" w:cs="Arial"/>
        </w:rPr>
      </w:pPr>
    </w:p>
    <w:p w14:paraId="2830EF40" w14:textId="77777777" w:rsidR="002B5C05" w:rsidRDefault="00000000">
      <w:pPr>
        <w:pStyle w:val="Default"/>
        <w:spacing w:before="0" w:line="240" w:lineRule="auto"/>
        <w:rPr>
          <w:rFonts w:ascii="Arial" w:eastAsia="Arial" w:hAnsi="Arial" w:cs="Arial"/>
        </w:rPr>
      </w:pPr>
      <w:r>
        <w:rPr>
          <w:rFonts w:ascii="Arial" w:hAnsi="Arial"/>
          <w:i/>
          <w:iCs/>
        </w:rPr>
        <w:t>Leader:</w:t>
      </w:r>
      <w:r>
        <w:rPr>
          <w:rFonts w:ascii="Arial" w:hAnsi="Arial"/>
          <w:b/>
          <w:bCs/>
          <w:i/>
          <w:iCs/>
        </w:rPr>
        <w:t xml:space="preserve"> </w:t>
      </w:r>
      <w:r>
        <w:rPr>
          <w:rFonts w:ascii="Arial" w:hAnsi="Arial"/>
        </w:rPr>
        <w:t>Blaming is a typical human behavior. We’ve talked about those times when we blame ourselves harshly, and we know we often turn the blame on others. A particular attitude of blaming happens in a culture that has identified “goodness” with “boot-strapping effort.” So many who are victims of systematized oppression are blamed for their own circumstances. They end up being deprived of just resolutions to the deprivation that results from unjust systems. As individuals, as a society, and as a church, we must work to eradicate this kind of blaming and its resulting layers of suffering.</w:t>
      </w:r>
    </w:p>
    <w:p w14:paraId="78571F99" w14:textId="77777777" w:rsidR="002B5C05" w:rsidRDefault="00000000">
      <w:pPr>
        <w:pStyle w:val="Default"/>
        <w:spacing w:before="0" w:line="240" w:lineRule="auto"/>
        <w:jc w:val="center"/>
        <w:rPr>
          <w:rFonts w:ascii="Arial" w:eastAsia="Arial" w:hAnsi="Arial" w:cs="Arial"/>
          <w:color w:val="EE220C"/>
        </w:rPr>
      </w:pPr>
      <w:r>
        <w:rPr>
          <w:rFonts w:ascii="Arial" w:hAnsi="Arial"/>
          <w:i/>
          <w:iCs/>
          <w:color w:val="EE220C"/>
        </w:rPr>
        <w:t>[sung]</w:t>
      </w:r>
    </w:p>
    <w:p w14:paraId="41641702" w14:textId="77777777" w:rsidR="002B5C05" w:rsidRDefault="00000000">
      <w:pPr>
        <w:pStyle w:val="Default"/>
        <w:spacing w:before="0" w:line="240" w:lineRule="auto"/>
        <w:jc w:val="center"/>
        <w:rPr>
          <w:rFonts w:ascii="Arial" w:eastAsia="Arial" w:hAnsi="Arial" w:cs="Arial"/>
        </w:rPr>
      </w:pPr>
      <w:r>
        <w:rPr>
          <w:rFonts w:ascii="Arial" w:hAnsi="Arial"/>
        </w:rPr>
        <w:t xml:space="preserve">When food and raiment are not ever sure, </w:t>
      </w:r>
    </w:p>
    <w:p w14:paraId="37D38D41" w14:textId="77777777" w:rsidR="002B5C05" w:rsidRDefault="00000000">
      <w:pPr>
        <w:pStyle w:val="Default"/>
        <w:spacing w:before="0" w:line="240" w:lineRule="auto"/>
        <w:jc w:val="center"/>
        <w:rPr>
          <w:rFonts w:ascii="Arial" w:eastAsia="Arial" w:hAnsi="Arial" w:cs="Arial"/>
        </w:rPr>
      </w:pPr>
      <w:r>
        <w:rPr>
          <w:rFonts w:ascii="Arial" w:hAnsi="Arial"/>
        </w:rPr>
        <w:t>and simple fare is hard to get for some,</w:t>
      </w:r>
    </w:p>
    <w:p w14:paraId="49DED52C" w14:textId="77777777" w:rsidR="002B5C05" w:rsidRDefault="00000000">
      <w:pPr>
        <w:pStyle w:val="Default"/>
        <w:spacing w:before="0" w:line="240" w:lineRule="auto"/>
        <w:jc w:val="center"/>
        <w:rPr>
          <w:rFonts w:ascii="Arial" w:eastAsia="Arial" w:hAnsi="Arial" w:cs="Arial"/>
        </w:rPr>
      </w:pPr>
      <w:r>
        <w:rPr>
          <w:rFonts w:ascii="Arial" w:hAnsi="Arial"/>
        </w:rPr>
        <w:t xml:space="preserve">we work to share our goods with one and all, </w:t>
      </w:r>
    </w:p>
    <w:p w14:paraId="04A4DBAB" w14:textId="77777777" w:rsidR="002B5C05" w:rsidRDefault="00000000">
      <w:pPr>
        <w:pStyle w:val="Default"/>
        <w:spacing w:before="0" w:line="240" w:lineRule="auto"/>
        <w:jc w:val="center"/>
        <w:rPr>
          <w:rFonts w:ascii="Arial" w:eastAsia="Arial" w:hAnsi="Arial" w:cs="Arial"/>
        </w:rPr>
      </w:pPr>
      <w:r>
        <w:rPr>
          <w:rFonts w:ascii="Arial" w:hAnsi="Arial"/>
        </w:rPr>
        <w:t>and that is enough, enough for me.</w:t>
      </w:r>
    </w:p>
    <w:p w14:paraId="438BEB10" w14:textId="77777777" w:rsidR="002B5C05" w:rsidRDefault="00000000">
      <w:pPr>
        <w:pStyle w:val="Default"/>
        <w:spacing w:before="0" w:line="240" w:lineRule="auto"/>
        <w:jc w:val="center"/>
        <w:rPr>
          <w:rFonts w:ascii="Arial" w:eastAsia="Arial" w:hAnsi="Arial" w:cs="Arial"/>
        </w:rPr>
      </w:pPr>
      <w:r>
        <w:rPr>
          <w:rFonts w:ascii="Arial" w:hAnsi="Arial"/>
        </w:rPr>
        <w:t>Oh, that’s enough for me,</w:t>
      </w:r>
    </w:p>
    <w:p w14:paraId="69C5AAA3" w14:textId="77777777" w:rsidR="002B5C05" w:rsidRDefault="00000000">
      <w:pPr>
        <w:pStyle w:val="Default"/>
        <w:spacing w:before="0" w:line="240" w:lineRule="auto"/>
        <w:jc w:val="center"/>
        <w:rPr>
          <w:rFonts w:ascii="Arial" w:eastAsia="Arial" w:hAnsi="Arial" w:cs="Arial"/>
        </w:rPr>
      </w:pPr>
      <w:r>
        <w:rPr>
          <w:rFonts w:ascii="Arial" w:hAnsi="Arial"/>
        </w:rPr>
        <w:t xml:space="preserve">God’s truth has set me </w:t>
      </w:r>
      <w:proofErr w:type="gramStart"/>
      <w:r>
        <w:rPr>
          <w:rFonts w:ascii="Arial" w:hAnsi="Arial"/>
        </w:rPr>
        <w:t>free;</w:t>
      </w:r>
      <w:proofErr w:type="gramEnd"/>
    </w:p>
    <w:p w14:paraId="5F3029A5" w14:textId="77777777" w:rsidR="002B5C05" w:rsidRDefault="00000000">
      <w:pPr>
        <w:pStyle w:val="Default"/>
        <w:spacing w:before="0" w:line="240" w:lineRule="auto"/>
        <w:jc w:val="center"/>
        <w:rPr>
          <w:rFonts w:ascii="Arial" w:eastAsia="Arial" w:hAnsi="Arial" w:cs="Arial"/>
        </w:rPr>
      </w:pPr>
      <w:r>
        <w:rPr>
          <w:rFonts w:ascii="Arial" w:hAnsi="Arial"/>
        </w:rPr>
        <w:t>a love like Christ’s is meant for ev’ry soul,</w:t>
      </w:r>
    </w:p>
    <w:p w14:paraId="55BA9780" w14:textId="77777777" w:rsidR="002B5C05" w:rsidRDefault="00000000">
      <w:pPr>
        <w:pStyle w:val="Default"/>
        <w:spacing w:before="0" w:line="240" w:lineRule="auto"/>
        <w:jc w:val="center"/>
        <w:rPr>
          <w:rFonts w:ascii="Arial" w:eastAsia="Arial" w:hAnsi="Arial" w:cs="Arial"/>
        </w:rPr>
      </w:pPr>
      <w:r>
        <w:rPr>
          <w:rFonts w:ascii="Arial" w:hAnsi="Arial"/>
        </w:rPr>
        <w:t>and that is enough for me.</w:t>
      </w:r>
    </w:p>
    <w:p w14:paraId="7252ED4D" w14:textId="77777777" w:rsidR="002B5C05" w:rsidRDefault="002B5C05">
      <w:pPr>
        <w:pStyle w:val="Default"/>
        <w:spacing w:before="0" w:line="240" w:lineRule="auto"/>
        <w:jc w:val="center"/>
        <w:rPr>
          <w:rFonts w:ascii="Arial" w:eastAsia="Arial" w:hAnsi="Arial" w:cs="Arial"/>
        </w:rPr>
      </w:pPr>
    </w:p>
    <w:p w14:paraId="7266A113" w14:textId="77777777" w:rsidR="002B5C05" w:rsidRDefault="00000000">
      <w:pPr>
        <w:pStyle w:val="Default"/>
        <w:spacing w:before="0" w:line="240" w:lineRule="auto"/>
        <w:jc w:val="center"/>
        <w:rPr>
          <w:rFonts w:ascii="Arial" w:eastAsia="Arial" w:hAnsi="Arial" w:cs="Arial"/>
          <w:color w:val="EE220C"/>
        </w:rPr>
      </w:pPr>
      <w:r>
        <w:rPr>
          <w:rFonts w:ascii="Arial" w:hAnsi="Arial"/>
          <w:i/>
          <w:iCs/>
          <w:color w:val="EE220C"/>
        </w:rPr>
        <w:t>[prayers of the people continue as you are accustomed]</w:t>
      </w:r>
    </w:p>
    <w:p w14:paraId="663E4AB7" w14:textId="77777777" w:rsidR="002B5C05" w:rsidRDefault="002B5C05">
      <w:pPr>
        <w:pStyle w:val="Default"/>
        <w:spacing w:before="0" w:line="240" w:lineRule="auto"/>
        <w:jc w:val="center"/>
        <w:rPr>
          <w:rFonts w:ascii="Arial" w:eastAsia="Arial" w:hAnsi="Arial" w:cs="Arial"/>
        </w:rPr>
      </w:pPr>
    </w:p>
    <w:p w14:paraId="7EC52F36" w14:textId="77777777" w:rsidR="002B5C05" w:rsidRDefault="002B5C05">
      <w:pPr>
        <w:pStyle w:val="Default"/>
        <w:spacing w:before="0" w:line="240" w:lineRule="auto"/>
        <w:jc w:val="center"/>
        <w:rPr>
          <w:rFonts w:ascii="Arial" w:eastAsia="Arial" w:hAnsi="Arial" w:cs="Arial"/>
          <w:b/>
          <w:bCs/>
        </w:rPr>
      </w:pPr>
    </w:p>
    <w:p w14:paraId="6DB1178F"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Offering</w:t>
      </w:r>
    </w:p>
    <w:p w14:paraId="3DE1CD33"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[in the manner to which you are accustomed, insert offertory music if needed]</w:t>
      </w:r>
    </w:p>
    <w:p w14:paraId="1A89E7EF" w14:textId="77777777" w:rsidR="002B5C05" w:rsidRDefault="002B5C05">
      <w:pPr>
        <w:pStyle w:val="Default"/>
        <w:spacing w:before="0" w:line="240" w:lineRule="auto"/>
        <w:jc w:val="center"/>
        <w:rPr>
          <w:rFonts w:ascii="Arial" w:eastAsia="Arial" w:hAnsi="Arial" w:cs="Arial"/>
          <w:b/>
          <w:bCs/>
        </w:rPr>
      </w:pPr>
    </w:p>
    <w:p w14:paraId="37937D76" w14:textId="77777777" w:rsidR="002B5C05" w:rsidRDefault="00000000">
      <w:pPr>
        <w:pStyle w:val="Default"/>
        <w:spacing w:before="0" w:line="240" w:lineRule="auto"/>
        <w:jc w:val="center"/>
        <w:rPr>
          <w:rFonts w:ascii="Arial" w:eastAsia="Arial" w:hAnsi="Arial" w:cs="Arial"/>
          <w:b/>
          <w:bCs/>
        </w:rPr>
      </w:pPr>
      <w:r>
        <w:rPr>
          <w:rFonts w:ascii="Arial" w:hAnsi="Arial"/>
          <w:b/>
          <w:bCs/>
        </w:rPr>
        <w:t>Doxology</w:t>
      </w:r>
    </w:p>
    <w:p w14:paraId="3040F634" w14:textId="77777777" w:rsidR="002B5C05" w:rsidRDefault="00000000">
      <w:pPr>
        <w:pStyle w:val="Default"/>
        <w:spacing w:before="0" w:line="240" w:lineRule="auto"/>
        <w:jc w:val="center"/>
        <w:rPr>
          <w:rFonts w:ascii="Arial" w:eastAsia="Arial" w:hAnsi="Arial" w:cs="Arial"/>
          <w:i/>
          <w:iCs/>
        </w:rPr>
      </w:pPr>
      <w:r>
        <w:rPr>
          <w:rFonts w:ascii="Arial" w:hAnsi="Arial"/>
          <w:i/>
          <w:iCs/>
        </w:rPr>
        <w:t>Old 100th</w:t>
      </w:r>
    </w:p>
    <w:p w14:paraId="4731F6AB" w14:textId="77777777" w:rsidR="002B5C05" w:rsidRDefault="002B5C05">
      <w:pPr>
        <w:pStyle w:val="Default"/>
        <w:spacing w:before="0" w:line="240" w:lineRule="auto"/>
        <w:jc w:val="center"/>
        <w:rPr>
          <w:rFonts w:ascii="Arial" w:eastAsia="Arial" w:hAnsi="Arial" w:cs="Arial"/>
          <w:b/>
          <w:bCs/>
          <w:i/>
          <w:iCs/>
        </w:rPr>
      </w:pPr>
    </w:p>
    <w:p w14:paraId="62D0C66D" w14:textId="77777777" w:rsidR="002B5C05" w:rsidRDefault="00000000">
      <w:pPr>
        <w:pStyle w:val="Default"/>
        <w:spacing w:before="0" w:line="240" w:lineRule="auto"/>
        <w:jc w:val="center"/>
        <w:rPr>
          <w:rFonts w:ascii="Arial" w:eastAsia="Arial" w:hAnsi="Arial" w:cs="Arial"/>
          <w:b/>
          <w:bCs/>
        </w:rPr>
      </w:pPr>
      <w:r>
        <w:rPr>
          <w:rFonts w:ascii="Arial" w:hAnsi="Arial"/>
          <w:b/>
          <w:bCs/>
        </w:rPr>
        <w:t>Praise God from whom all blessings flow,</w:t>
      </w:r>
    </w:p>
    <w:p w14:paraId="7E59284C" w14:textId="77777777" w:rsidR="002B5C05" w:rsidRDefault="00000000">
      <w:pPr>
        <w:pStyle w:val="Default"/>
        <w:spacing w:before="0" w:line="240" w:lineRule="auto"/>
        <w:jc w:val="center"/>
        <w:rPr>
          <w:rFonts w:ascii="Arial" w:eastAsia="Arial" w:hAnsi="Arial" w:cs="Arial"/>
          <w:b/>
          <w:bCs/>
        </w:rPr>
      </w:pPr>
      <w:r>
        <w:rPr>
          <w:rFonts w:ascii="Arial" w:hAnsi="Arial"/>
          <w:b/>
          <w:bCs/>
        </w:rPr>
        <w:t xml:space="preserve">Praise Jesus Christ, our burdens know, </w:t>
      </w:r>
    </w:p>
    <w:p w14:paraId="3D6BF09C" w14:textId="77777777" w:rsidR="002B5C05" w:rsidRDefault="00000000">
      <w:pPr>
        <w:pStyle w:val="Default"/>
        <w:spacing w:before="0" w:line="240" w:lineRule="auto"/>
        <w:jc w:val="center"/>
        <w:rPr>
          <w:rFonts w:ascii="Arial" w:eastAsia="Arial" w:hAnsi="Arial" w:cs="Arial"/>
          <w:b/>
          <w:bCs/>
        </w:rPr>
      </w:pPr>
      <w:r>
        <w:rPr>
          <w:rFonts w:ascii="Arial" w:hAnsi="Arial"/>
          <w:b/>
          <w:bCs/>
        </w:rPr>
        <w:t>Praise Spirit through whom our hearts grow,</w:t>
      </w:r>
    </w:p>
    <w:p w14:paraId="70FA5408" w14:textId="77777777" w:rsidR="002B5C05" w:rsidRDefault="00000000">
      <w:pPr>
        <w:pStyle w:val="Default"/>
        <w:spacing w:before="0" w:line="240" w:lineRule="auto"/>
        <w:jc w:val="center"/>
        <w:rPr>
          <w:rFonts w:ascii="Arial" w:eastAsia="Arial" w:hAnsi="Arial" w:cs="Arial"/>
          <w:b/>
          <w:bCs/>
        </w:rPr>
      </w:pPr>
      <w:r>
        <w:rPr>
          <w:rFonts w:ascii="Arial" w:hAnsi="Arial"/>
          <w:b/>
          <w:bCs/>
        </w:rPr>
        <w:t>Praise Three-in-One, from here below.</w:t>
      </w:r>
    </w:p>
    <w:p w14:paraId="4E769C0F" w14:textId="77777777" w:rsidR="002B5C05" w:rsidRDefault="002B5C05">
      <w:pPr>
        <w:pStyle w:val="Default"/>
        <w:spacing w:before="0" w:line="240" w:lineRule="auto"/>
        <w:jc w:val="center"/>
        <w:rPr>
          <w:rFonts w:ascii="Arial" w:eastAsia="Arial" w:hAnsi="Arial" w:cs="Arial"/>
          <w:b/>
          <w:bCs/>
        </w:rPr>
      </w:pPr>
    </w:p>
    <w:p w14:paraId="2555D927" w14:textId="77777777" w:rsidR="00EE3CB5" w:rsidRDefault="00EE3CB5">
      <w:pPr>
        <w:pStyle w:val="Default"/>
        <w:spacing w:before="0" w:line="240" w:lineRule="auto"/>
        <w:jc w:val="center"/>
        <w:rPr>
          <w:rFonts w:ascii="Arial" w:hAnsi="Arial"/>
          <w:b/>
          <w:bCs/>
        </w:rPr>
      </w:pPr>
    </w:p>
    <w:p w14:paraId="374DCD88" w14:textId="103A3D7F" w:rsidR="002B5C05" w:rsidRDefault="00000000">
      <w:pPr>
        <w:pStyle w:val="Default"/>
        <w:spacing w:before="0" w:line="240" w:lineRule="auto"/>
        <w:jc w:val="center"/>
        <w:rPr>
          <w:rFonts w:ascii="Arial" w:eastAsia="Arial" w:hAnsi="Arial" w:cs="Arial"/>
          <w:b/>
          <w:bCs/>
        </w:rPr>
      </w:pPr>
      <w:r>
        <w:rPr>
          <w:rFonts w:ascii="Arial" w:hAnsi="Arial"/>
          <w:b/>
          <w:bCs/>
        </w:rPr>
        <w:lastRenderedPageBreak/>
        <w:t>Prayer after Offering</w:t>
      </w:r>
    </w:p>
    <w:p w14:paraId="3ED2AB54" w14:textId="77777777" w:rsidR="002B5C05" w:rsidRDefault="002B5C05">
      <w:pPr>
        <w:pStyle w:val="Default"/>
        <w:spacing w:before="0" w:line="240" w:lineRule="auto"/>
        <w:jc w:val="center"/>
        <w:rPr>
          <w:rFonts w:ascii="Arial" w:eastAsia="Arial" w:hAnsi="Arial" w:cs="Arial"/>
          <w:b/>
          <w:bCs/>
        </w:rPr>
      </w:pPr>
    </w:p>
    <w:p w14:paraId="330395F3" w14:textId="77777777" w:rsidR="002B5C05" w:rsidRDefault="00000000">
      <w:pPr>
        <w:pStyle w:val="Default"/>
        <w:spacing w:before="0" w:line="240" w:lineRule="auto"/>
        <w:jc w:val="center"/>
        <w:rPr>
          <w:rFonts w:ascii="Arial" w:eastAsia="Arial" w:hAnsi="Arial" w:cs="Arial"/>
        </w:rPr>
      </w:pPr>
      <w:r>
        <w:rPr>
          <w:rFonts w:ascii="Arial" w:hAnsi="Arial"/>
        </w:rPr>
        <w:t>Generous God,</w:t>
      </w:r>
    </w:p>
    <w:p w14:paraId="2B9C5C5A" w14:textId="77777777" w:rsidR="002B5C05" w:rsidRDefault="00000000">
      <w:pPr>
        <w:pStyle w:val="Default"/>
        <w:spacing w:before="0" w:line="240" w:lineRule="auto"/>
        <w:jc w:val="center"/>
        <w:rPr>
          <w:rFonts w:ascii="Arial" w:eastAsia="Arial" w:hAnsi="Arial" w:cs="Arial"/>
        </w:rPr>
      </w:pPr>
      <w:proofErr w:type="gramStart"/>
      <w:r>
        <w:rPr>
          <w:rFonts w:ascii="Arial" w:hAnsi="Arial"/>
        </w:rPr>
        <w:t>in light of</w:t>
      </w:r>
      <w:proofErr w:type="gramEnd"/>
      <w:r>
        <w:rPr>
          <w:rFonts w:ascii="Arial" w:hAnsi="Arial"/>
        </w:rPr>
        <w:t xml:space="preserve"> your extravagant blessings–</w:t>
      </w:r>
    </w:p>
    <w:p w14:paraId="288FB0B4" w14:textId="77777777" w:rsidR="002B5C05" w:rsidRDefault="00000000">
      <w:pPr>
        <w:pStyle w:val="Default"/>
        <w:spacing w:before="0" w:line="240" w:lineRule="auto"/>
        <w:jc w:val="center"/>
        <w:rPr>
          <w:rFonts w:ascii="Arial" w:eastAsia="Arial" w:hAnsi="Arial" w:cs="Arial"/>
        </w:rPr>
      </w:pPr>
      <w:r>
        <w:rPr>
          <w:rFonts w:ascii="Arial" w:hAnsi="Arial"/>
        </w:rPr>
        <w:t>no matter what the state of the world or our imperfect lives–</w:t>
      </w:r>
    </w:p>
    <w:p w14:paraId="2B7AB239" w14:textId="77777777" w:rsidR="002B5C05" w:rsidRDefault="00000000">
      <w:pPr>
        <w:pStyle w:val="Default"/>
        <w:spacing w:before="0" w:line="240" w:lineRule="auto"/>
        <w:jc w:val="center"/>
        <w:rPr>
          <w:rFonts w:ascii="Arial" w:eastAsia="Arial" w:hAnsi="Arial" w:cs="Arial"/>
        </w:rPr>
      </w:pPr>
      <w:r>
        <w:rPr>
          <w:rFonts w:ascii="Arial" w:hAnsi="Arial"/>
        </w:rPr>
        <w:t>we offer our gifts and ourselves,</w:t>
      </w:r>
    </w:p>
    <w:p w14:paraId="1D13FD77" w14:textId="77777777" w:rsidR="002B5C05" w:rsidRDefault="00000000">
      <w:pPr>
        <w:pStyle w:val="Default"/>
        <w:spacing w:before="0" w:line="240" w:lineRule="auto"/>
        <w:jc w:val="center"/>
        <w:rPr>
          <w:rFonts w:ascii="Arial" w:eastAsia="Arial" w:hAnsi="Arial" w:cs="Arial"/>
        </w:rPr>
      </w:pPr>
      <w:r>
        <w:rPr>
          <w:rFonts w:ascii="Arial" w:hAnsi="Arial"/>
        </w:rPr>
        <w:t>and know that you transform what we plant</w:t>
      </w:r>
    </w:p>
    <w:p w14:paraId="22EF8005" w14:textId="77777777" w:rsidR="002B5C05" w:rsidRDefault="00000000">
      <w:pPr>
        <w:pStyle w:val="Default"/>
        <w:spacing w:before="0" w:line="240" w:lineRule="auto"/>
        <w:jc w:val="center"/>
        <w:rPr>
          <w:rFonts w:ascii="Arial" w:eastAsia="Arial" w:hAnsi="Arial" w:cs="Arial"/>
        </w:rPr>
      </w:pPr>
      <w:r>
        <w:rPr>
          <w:rFonts w:ascii="Arial" w:hAnsi="Arial"/>
        </w:rPr>
        <w:t>into the produce of love.</w:t>
      </w:r>
    </w:p>
    <w:p w14:paraId="590F05B9" w14:textId="77777777" w:rsidR="002B5C05" w:rsidRDefault="00000000">
      <w:pPr>
        <w:pStyle w:val="Default"/>
        <w:spacing w:before="0" w:line="240" w:lineRule="auto"/>
        <w:jc w:val="center"/>
        <w:rPr>
          <w:rFonts w:ascii="Arial" w:eastAsia="Arial" w:hAnsi="Arial" w:cs="Arial"/>
          <w:b/>
          <w:bCs/>
        </w:rPr>
      </w:pPr>
      <w:r>
        <w:rPr>
          <w:rFonts w:ascii="Arial" w:hAnsi="Arial"/>
          <w:b/>
          <w:bCs/>
        </w:rPr>
        <w:t>Amen.</w:t>
      </w:r>
    </w:p>
    <w:p w14:paraId="305B761B" w14:textId="77777777" w:rsidR="002B5C05" w:rsidRDefault="002B5C05">
      <w:pPr>
        <w:pStyle w:val="Default"/>
        <w:spacing w:before="0" w:line="240" w:lineRule="auto"/>
        <w:jc w:val="center"/>
        <w:rPr>
          <w:rFonts w:ascii="Arial" w:eastAsia="Arial" w:hAnsi="Arial" w:cs="Arial"/>
          <w:b/>
          <w:bCs/>
        </w:rPr>
      </w:pPr>
    </w:p>
    <w:p w14:paraId="3FCEB2DD"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[Communion - insert on weeks that your church practices this ritual; see adaptable liturgy in separate Communion document]</w:t>
      </w:r>
    </w:p>
    <w:p w14:paraId="77B0A5F1" w14:textId="77777777" w:rsidR="002B5C05" w:rsidRDefault="002B5C05">
      <w:pPr>
        <w:pStyle w:val="Default"/>
        <w:spacing w:before="0" w:line="240" w:lineRule="auto"/>
        <w:jc w:val="center"/>
        <w:rPr>
          <w:rFonts w:ascii="Arial" w:eastAsia="Arial" w:hAnsi="Arial" w:cs="Arial"/>
          <w:b/>
          <w:bCs/>
        </w:rPr>
      </w:pPr>
    </w:p>
    <w:p w14:paraId="4EDB10B3" w14:textId="77777777" w:rsidR="002B5C05" w:rsidRDefault="002B5C05">
      <w:pPr>
        <w:pStyle w:val="Default"/>
        <w:spacing w:before="0" w:line="240" w:lineRule="auto"/>
        <w:jc w:val="center"/>
        <w:rPr>
          <w:rFonts w:ascii="Arial" w:eastAsia="Arial" w:hAnsi="Arial" w:cs="Arial"/>
          <w:b/>
          <w:bCs/>
        </w:rPr>
      </w:pPr>
    </w:p>
    <w:p w14:paraId="451C907F"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Closing Hymn/Song</w:t>
      </w:r>
    </w:p>
    <w:p w14:paraId="73E0406F" w14:textId="77777777" w:rsidR="002B5C05" w:rsidRDefault="00000000">
      <w:pPr>
        <w:pStyle w:val="Default"/>
        <w:spacing w:before="0" w:line="240" w:lineRule="auto"/>
        <w:jc w:val="center"/>
        <w:rPr>
          <w:rFonts w:ascii="Arial" w:eastAsia="Arial" w:hAnsi="Arial" w:cs="Arial"/>
          <w:i/>
          <w:iCs/>
        </w:rPr>
      </w:pPr>
      <w:r>
        <w:rPr>
          <w:rFonts w:ascii="Arial" w:hAnsi="Arial"/>
          <w:i/>
          <w:iCs/>
        </w:rPr>
        <w:t>“</w:t>
      </w:r>
      <w:hyperlink r:id="rId10" w:history="1">
        <w:r>
          <w:rPr>
            <w:rStyle w:val="Hyperlink0"/>
            <w:rFonts w:ascii="Arial" w:hAnsi="Arial"/>
            <w:i/>
            <w:iCs/>
          </w:rPr>
          <w:t>This is a Day of New Beginnings</w:t>
        </w:r>
      </w:hyperlink>
      <w:r>
        <w:rPr>
          <w:rFonts w:ascii="Arial" w:hAnsi="Arial"/>
          <w:i/>
          <w:iCs/>
        </w:rPr>
        <w:t>”</w:t>
      </w:r>
    </w:p>
    <w:p w14:paraId="7D14DC87" w14:textId="77777777" w:rsidR="002B5C05" w:rsidRDefault="00000000">
      <w:pPr>
        <w:pStyle w:val="Default"/>
        <w:spacing w:before="0" w:line="240" w:lineRule="auto"/>
        <w:jc w:val="center"/>
        <w:rPr>
          <w:rFonts w:ascii="Arial" w:eastAsia="Arial" w:hAnsi="Arial" w:cs="Arial"/>
        </w:rPr>
      </w:pPr>
      <w:r>
        <w:rPr>
          <w:rFonts w:ascii="Arial" w:hAnsi="Arial"/>
        </w:rPr>
        <w:t>Chalice 518; NCH 417; UMH 383; VT 565; W&amp;R 355</w:t>
      </w:r>
    </w:p>
    <w:p w14:paraId="245D3123" w14:textId="77777777" w:rsidR="002B5C05" w:rsidRDefault="00000000">
      <w:pPr>
        <w:pStyle w:val="Default"/>
        <w:spacing w:before="0" w:line="240" w:lineRule="auto"/>
        <w:jc w:val="center"/>
        <w:rPr>
          <w:rFonts w:ascii="Arial" w:eastAsia="Arial" w:hAnsi="Arial" w:cs="Arial"/>
        </w:rPr>
      </w:pPr>
      <w:r>
        <w:rPr>
          <w:rFonts w:ascii="Arial" w:hAnsi="Arial"/>
        </w:rPr>
        <w:t>or</w:t>
      </w:r>
    </w:p>
    <w:p w14:paraId="2632DC90" w14:textId="77777777" w:rsidR="002B5C05" w:rsidRDefault="00000000">
      <w:pPr>
        <w:pStyle w:val="Default"/>
        <w:spacing w:before="0" w:line="240" w:lineRule="auto"/>
        <w:jc w:val="center"/>
        <w:rPr>
          <w:rFonts w:ascii="Arial" w:eastAsia="Arial" w:hAnsi="Arial" w:cs="Arial"/>
        </w:rPr>
      </w:pPr>
      <w:r>
        <w:rPr>
          <w:rFonts w:ascii="Arial" w:hAnsi="Arial"/>
          <w:i/>
          <w:iCs/>
        </w:rPr>
        <w:t>“</w:t>
      </w:r>
      <w:hyperlink r:id="rId11" w:history="1">
        <w:r>
          <w:rPr>
            <w:rStyle w:val="Hyperlink0"/>
            <w:rFonts w:ascii="Arial" w:hAnsi="Arial"/>
            <w:i/>
            <w:iCs/>
          </w:rPr>
          <w:t>New Beginning</w:t>
        </w:r>
      </w:hyperlink>
      <w:r>
        <w:rPr>
          <w:rFonts w:ascii="Arial" w:hAnsi="Arial"/>
          <w:i/>
          <w:iCs/>
        </w:rPr>
        <w:t xml:space="preserve">” </w:t>
      </w:r>
      <w:r>
        <w:rPr>
          <w:rFonts w:ascii="Arial" w:hAnsi="Arial"/>
        </w:rPr>
        <w:t>Songselect #7068781</w:t>
      </w:r>
    </w:p>
    <w:p w14:paraId="084459C8" w14:textId="77777777" w:rsidR="002B5C05" w:rsidRDefault="002B5C05">
      <w:pPr>
        <w:pStyle w:val="Default"/>
        <w:spacing w:before="0" w:line="240" w:lineRule="auto"/>
        <w:jc w:val="center"/>
        <w:rPr>
          <w:rFonts w:ascii="Arial" w:eastAsia="Arial" w:hAnsi="Arial" w:cs="Arial"/>
          <w:i/>
          <w:iCs/>
        </w:rPr>
      </w:pPr>
    </w:p>
    <w:p w14:paraId="4134FC7D" w14:textId="77777777" w:rsidR="002B5C05" w:rsidRDefault="002B5C05">
      <w:pPr>
        <w:pStyle w:val="Default"/>
        <w:spacing w:before="0" w:line="240" w:lineRule="auto"/>
        <w:jc w:val="center"/>
        <w:rPr>
          <w:rFonts w:ascii="Arial" w:eastAsia="Arial" w:hAnsi="Arial" w:cs="Arial"/>
          <w:b/>
          <w:bCs/>
          <w:sz w:val="28"/>
          <w:szCs w:val="28"/>
        </w:rPr>
      </w:pPr>
    </w:p>
    <w:p w14:paraId="28C70F0B"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A Blessing for Becoming Real</w:t>
      </w:r>
    </w:p>
    <w:p w14:paraId="7798E558" w14:textId="77777777" w:rsidR="002B5C05" w:rsidRDefault="002B5C05">
      <w:pPr>
        <w:pStyle w:val="Default"/>
        <w:spacing w:before="0" w:line="240" w:lineRule="auto"/>
        <w:jc w:val="center"/>
        <w:rPr>
          <w:rFonts w:ascii="Arial" w:eastAsia="Arial" w:hAnsi="Arial" w:cs="Arial"/>
        </w:rPr>
      </w:pPr>
    </w:p>
    <w:p w14:paraId="3FA364B1" w14:textId="77777777" w:rsidR="002B5C05" w:rsidRDefault="00000000">
      <w:pPr>
        <w:pStyle w:val="Default"/>
        <w:spacing w:before="0" w:line="240" w:lineRule="auto"/>
        <w:jc w:val="center"/>
        <w:rPr>
          <w:rFonts w:ascii="Arial" w:eastAsia="Arial" w:hAnsi="Arial" w:cs="Arial"/>
          <w:i/>
          <w:iCs/>
        </w:rPr>
      </w:pPr>
      <w:r>
        <w:rPr>
          <w:rFonts w:ascii="Arial" w:hAnsi="Arial"/>
          <w:i/>
          <w:iCs/>
        </w:rPr>
        <w:t xml:space="preserve">"Blessed are you who do not despise your realness. </w:t>
      </w:r>
    </w:p>
    <w:p w14:paraId="7A5AC093" w14:textId="77777777" w:rsidR="002B5C05" w:rsidRDefault="00000000">
      <w:pPr>
        <w:pStyle w:val="Default"/>
        <w:spacing w:before="0" w:line="240" w:lineRule="auto"/>
        <w:jc w:val="center"/>
        <w:rPr>
          <w:rFonts w:ascii="Arial" w:eastAsia="Arial" w:hAnsi="Arial" w:cs="Arial"/>
          <w:i/>
          <w:iCs/>
        </w:rPr>
      </w:pPr>
      <w:r>
        <w:rPr>
          <w:rFonts w:ascii="Arial" w:hAnsi="Arial"/>
          <w:i/>
          <w:iCs/>
        </w:rPr>
        <w:t xml:space="preserve">It may hurt. You may not recognize yourself in the mirror. </w:t>
      </w:r>
    </w:p>
    <w:p w14:paraId="069AC549" w14:textId="77777777" w:rsidR="002B5C05" w:rsidRDefault="00000000">
      <w:pPr>
        <w:pStyle w:val="Default"/>
        <w:spacing w:before="0" w:line="240" w:lineRule="auto"/>
        <w:jc w:val="center"/>
        <w:rPr>
          <w:rFonts w:ascii="Arial" w:eastAsia="Arial" w:hAnsi="Arial" w:cs="Arial"/>
          <w:i/>
          <w:iCs/>
        </w:rPr>
      </w:pPr>
      <w:r>
        <w:rPr>
          <w:rFonts w:ascii="Arial" w:hAnsi="Arial"/>
          <w:i/>
          <w:iCs/>
        </w:rPr>
        <w:t xml:space="preserve">But this is what we hoped for, right? </w:t>
      </w:r>
    </w:p>
    <w:p w14:paraId="7A8F3AFC" w14:textId="77777777" w:rsidR="002B5C05" w:rsidRDefault="00000000">
      <w:pPr>
        <w:pStyle w:val="Default"/>
        <w:spacing w:before="0" w:line="240" w:lineRule="auto"/>
        <w:jc w:val="center"/>
        <w:rPr>
          <w:rFonts w:ascii="Arial" w:eastAsia="Arial" w:hAnsi="Arial" w:cs="Arial"/>
          <w:i/>
          <w:iCs/>
        </w:rPr>
      </w:pPr>
      <w:r>
        <w:rPr>
          <w:rFonts w:ascii="Arial" w:hAnsi="Arial"/>
          <w:i/>
          <w:iCs/>
        </w:rPr>
        <w:t xml:space="preserve">To live and love. To be loved. </w:t>
      </w:r>
    </w:p>
    <w:p w14:paraId="63D6E1F6" w14:textId="77777777" w:rsidR="002B5C05" w:rsidRDefault="00000000">
      <w:pPr>
        <w:pStyle w:val="Default"/>
        <w:spacing w:before="0" w:line="240" w:lineRule="auto"/>
        <w:jc w:val="center"/>
        <w:rPr>
          <w:rFonts w:ascii="Arial" w:eastAsia="Arial" w:hAnsi="Arial" w:cs="Arial"/>
          <w:i/>
          <w:iCs/>
        </w:rPr>
      </w:pPr>
      <w:r>
        <w:rPr>
          <w:rFonts w:ascii="Arial" w:hAnsi="Arial"/>
          <w:i/>
          <w:iCs/>
        </w:rPr>
        <w:t xml:space="preserve">To have our experiences show on our faces and in our cells. </w:t>
      </w:r>
    </w:p>
    <w:p w14:paraId="45A78357" w14:textId="77777777" w:rsidR="002B5C05" w:rsidRDefault="00000000">
      <w:pPr>
        <w:pStyle w:val="Default"/>
        <w:spacing w:before="0" w:line="240" w:lineRule="auto"/>
        <w:jc w:val="center"/>
        <w:rPr>
          <w:rFonts w:ascii="Arial" w:eastAsia="Arial" w:hAnsi="Arial" w:cs="Arial"/>
          <w:i/>
          <w:iCs/>
        </w:rPr>
      </w:pPr>
      <w:r>
        <w:rPr>
          <w:rFonts w:ascii="Arial" w:hAnsi="Arial"/>
          <w:i/>
          <w:iCs/>
        </w:rPr>
        <w:t>It is the real life of Jesus in us, being made visible, as all our seams show.”</w:t>
      </w:r>
    </w:p>
    <w:p w14:paraId="46668CCD" w14:textId="77777777" w:rsidR="002B5C05" w:rsidRDefault="002B5C05">
      <w:pPr>
        <w:pStyle w:val="Default"/>
        <w:spacing w:before="0" w:line="240" w:lineRule="auto"/>
        <w:jc w:val="center"/>
        <w:rPr>
          <w:rFonts w:ascii="Arial" w:eastAsia="Arial" w:hAnsi="Arial" w:cs="Arial"/>
          <w:i/>
          <w:iCs/>
          <w:color w:val="F27200"/>
        </w:rPr>
      </w:pPr>
    </w:p>
    <w:p w14:paraId="67347966" w14:textId="77777777" w:rsidR="002B5C05" w:rsidRDefault="002B5C05">
      <w:pPr>
        <w:pStyle w:val="Default"/>
        <w:spacing w:before="0" w:line="240" w:lineRule="auto"/>
        <w:jc w:val="center"/>
        <w:rPr>
          <w:rFonts w:ascii="Arial" w:eastAsia="Arial" w:hAnsi="Arial" w:cs="Arial"/>
          <w:i/>
          <w:iCs/>
          <w:color w:val="F27200"/>
        </w:rPr>
      </w:pPr>
    </w:p>
    <w:p w14:paraId="63223198" w14:textId="77777777" w:rsidR="002B5C05"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Benediction</w:t>
      </w:r>
    </w:p>
    <w:p w14:paraId="31D57181" w14:textId="77777777" w:rsidR="002B5C05" w:rsidRDefault="002B5C05">
      <w:pPr>
        <w:pStyle w:val="Default"/>
        <w:spacing w:before="0" w:line="240" w:lineRule="auto"/>
        <w:jc w:val="center"/>
        <w:rPr>
          <w:rFonts w:ascii="Arial" w:eastAsia="Arial" w:hAnsi="Arial" w:cs="Arial"/>
          <w:color w:val="0F1111"/>
        </w:rPr>
      </w:pPr>
    </w:p>
    <w:p w14:paraId="6470412C" w14:textId="77777777" w:rsidR="002B5C05" w:rsidRDefault="00000000">
      <w:pPr>
        <w:pStyle w:val="Default"/>
        <w:spacing w:before="0" w:line="240" w:lineRule="auto"/>
        <w:jc w:val="center"/>
        <w:rPr>
          <w:rFonts w:ascii="Arial" w:eastAsia="Arial" w:hAnsi="Arial" w:cs="Arial"/>
        </w:rPr>
      </w:pPr>
      <w:r>
        <w:rPr>
          <w:rFonts w:ascii="Arial" w:hAnsi="Arial"/>
          <w:color w:val="0F1111"/>
        </w:rPr>
        <w:t xml:space="preserve">And now, may the God who loves all of creation, </w:t>
      </w:r>
      <w:r>
        <w:rPr>
          <w:rFonts w:ascii="Arial" w:hAnsi="Arial"/>
        </w:rPr>
        <w:t>especially the broken bits,</w:t>
      </w:r>
    </w:p>
    <w:p w14:paraId="4181109F" w14:textId="77777777" w:rsidR="002B5C05"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0F678339" w14:textId="77777777" w:rsidR="002B5C05"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1121E4EC" w14:textId="77777777" w:rsidR="002B5C05"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5C57E296" w14:textId="77777777" w:rsidR="002B5C05" w:rsidRDefault="002B5C05">
      <w:pPr>
        <w:pStyle w:val="Default"/>
        <w:spacing w:before="0" w:line="240" w:lineRule="auto"/>
        <w:jc w:val="center"/>
        <w:rPr>
          <w:rFonts w:ascii="Arial" w:eastAsia="Arial" w:hAnsi="Arial" w:cs="Arial"/>
          <w:color w:val="0F1111"/>
        </w:rPr>
      </w:pPr>
    </w:p>
    <w:p w14:paraId="329C7ED1" w14:textId="77777777" w:rsidR="002B5C05" w:rsidRDefault="002B5C05">
      <w:pPr>
        <w:pStyle w:val="Default"/>
        <w:spacing w:before="0" w:line="240" w:lineRule="auto"/>
        <w:jc w:val="center"/>
        <w:rPr>
          <w:rFonts w:ascii="Arial" w:eastAsia="Arial" w:hAnsi="Arial" w:cs="Arial"/>
          <w:color w:val="0F1111"/>
        </w:rPr>
      </w:pPr>
    </w:p>
    <w:p w14:paraId="38B9E81A" w14:textId="77777777" w:rsidR="002B5C05"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4F09EE8F" w14:textId="77777777" w:rsidR="002B5C05"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4B11B7DE" w14:textId="77777777" w:rsidR="002B5C05" w:rsidRDefault="00000000">
      <w:pPr>
        <w:pStyle w:val="Default"/>
        <w:spacing w:before="0" w:line="240" w:lineRule="auto"/>
        <w:jc w:val="center"/>
        <w:rPr>
          <w:rFonts w:ascii="Arial" w:eastAsia="Arial" w:hAnsi="Arial" w:cs="Arial"/>
          <w:i/>
          <w:iCs/>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01C7AA47" w14:textId="77777777" w:rsidR="002B5C05" w:rsidRDefault="002B5C05">
      <w:pPr>
        <w:pStyle w:val="Default"/>
        <w:spacing w:before="0" w:line="240" w:lineRule="auto"/>
        <w:jc w:val="center"/>
        <w:rPr>
          <w:rFonts w:ascii="Arial" w:eastAsia="Arial" w:hAnsi="Arial" w:cs="Arial"/>
          <w:b/>
          <w:bCs/>
          <w:i/>
          <w:iCs/>
        </w:rPr>
      </w:pPr>
    </w:p>
    <w:p w14:paraId="63DC051C" w14:textId="77777777" w:rsidR="002B5C05" w:rsidRDefault="002B5C05">
      <w:pPr>
        <w:pStyle w:val="Default"/>
        <w:spacing w:before="0" w:line="240" w:lineRule="auto"/>
        <w:jc w:val="center"/>
        <w:rPr>
          <w:rFonts w:ascii="Arial" w:eastAsia="Arial" w:hAnsi="Arial" w:cs="Arial"/>
          <w:b/>
          <w:bCs/>
        </w:rPr>
      </w:pPr>
    </w:p>
    <w:p w14:paraId="0ABD0088" w14:textId="77777777" w:rsidR="002B5C05"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Postlude</w:t>
      </w:r>
    </w:p>
    <w:p w14:paraId="0FCA2778" w14:textId="77777777" w:rsidR="002B5C05" w:rsidRDefault="002B5C05">
      <w:pPr>
        <w:pStyle w:val="Default"/>
        <w:spacing w:before="0" w:line="240" w:lineRule="auto"/>
        <w:jc w:val="center"/>
        <w:rPr>
          <w:rFonts w:ascii="Arial" w:eastAsia="Arial" w:hAnsi="Arial" w:cs="Arial"/>
          <w:b/>
          <w:bCs/>
        </w:rPr>
      </w:pPr>
    </w:p>
    <w:p w14:paraId="5958D3B3" w14:textId="77777777" w:rsidR="002B5C05" w:rsidRDefault="002B5C05">
      <w:pPr>
        <w:pStyle w:val="Default"/>
        <w:spacing w:before="0" w:line="240" w:lineRule="auto"/>
        <w:jc w:val="center"/>
        <w:rPr>
          <w:rFonts w:ascii="Arial" w:eastAsia="Arial" w:hAnsi="Arial" w:cs="Arial"/>
          <w:b/>
          <w:bCs/>
        </w:rPr>
      </w:pPr>
    </w:p>
    <w:p w14:paraId="3FBE6134" w14:textId="77777777" w:rsidR="002B5C05" w:rsidRDefault="00000000">
      <w:pPr>
        <w:pStyle w:val="Default"/>
        <w:spacing w:before="0" w:line="240" w:lineRule="auto"/>
        <w:rPr>
          <w:rFonts w:ascii="Arial" w:eastAsia="Arial" w:hAnsi="Arial" w:cs="Arial"/>
          <w:sz w:val="22"/>
          <w:szCs w:val="22"/>
        </w:rPr>
      </w:pPr>
      <w:r>
        <w:rPr>
          <w:rFonts w:ascii="Arial" w:hAnsi="Arial"/>
          <w:sz w:val="22"/>
          <w:szCs w:val="22"/>
        </w:rPr>
        <w:t>Worship Notes:</w:t>
      </w:r>
    </w:p>
    <w:p w14:paraId="05A3E64E" w14:textId="77777777" w:rsidR="002B5C05" w:rsidRDefault="002B5C05">
      <w:pPr>
        <w:pStyle w:val="Default"/>
        <w:spacing w:before="0" w:line="240" w:lineRule="auto"/>
        <w:rPr>
          <w:rFonts w:ascii="Arial" w:eastAsia="Arial" w:hAnsi="Arial" w:cs="Arial"/>
          <w:sz w:val="22"/>
          <w:szCs w:val="22"/>
        </w:rPr>
      </w:pPr>
    </w:p>
    <w:p w14:paraId="7BC6ECB7" w14:textId="77777777" w:rsidR="002B5C05" w:rsidRDefault="00000000">
      <w:pPr>
        <w:pStyle w:val="Default"/>
        <w:spacing w:before="0" w:line="240" w:lineRule="auto"/>
        <w:rPr>
          <w:rFonts w:ascii="Arial" w:eastAsia="Arial" w:hAnsi="Arial" w:cs="Arial"/>
          <w:sz w:val="22"/>
          <w:szCs w:val="22"/>
        </w:rPr>
      </w:pPr>
      <w:r>
        <w:rPr>
          <w:rFonts w:ascii="Arial" w:hAnsi="Arial"/>
          <w:sz w:val="22"/>
          <w:szCs w:val="22"/>
        </w:rPr>
        <w:t xml:space="preserve">All liturgy and leader parts Marcia McFee © </w:t>
      </w:r>
      <w:hyperlink r:id="rId12" w:history="1">
        <w:r>
          <w:rPr>
            <w:rStyle w:val="Hyperlink0"/>
            <w:rFonts w:ascii="Arial" w:hAnsi="Arial"/>
            <w:sz w:val="22"/>
            <w:szCs w:val="22"/>
          </w:rPr>
          <w:t>www.worshipdesignstudio.com/goodenough</w:t>
        </w:r>
      </w:hyperlink>
      <w:r>
        <w:rPr>
          <w:rFonts w:ascii="Arial" w:hAnsi="Arial"/>
          <w:sz w:val="22"/>
          <w:szCs w:val="22"/>
        </w:rPr>
        <w:t>. Used and adapted with permission.</w:t>
      </w:r>
    </w:p>
    <w:p w14:paraId="19741308" w14:textId="77777777" w:rsidR="002B5C05" w:rsidRDefault="002B5C05">
      <w:pPr>
        <w:pStyle w:val="Default"/>
        <w:spacing w:before="0" w:line="240" w:lineRule="auto"/>
        <w:rPr>
          <w:rFonts w:ascii="Arial" w:eastAsia="Arial" w:hAnsi="Arial" w:cs="Arial"/>
          <w:sz w:val="22"/>
          <w:szCs w:val="22"/>
        </w:rPr>
      </w:pPr>
    </w:p>
    <w:p w14:paraId="150AD8A0" w14:textId="77777777" w:rsidR="002B5C05" w:rsidRDefault="00000000">
      <w:pPr>
        <w:pStyle w:val="Default"/>
        <w:spacing w:before="0" w:line="240" w:lineRule="auto"/>
        <w:rPr>
          <w:rFonts w:ascii="Arial" w:eastAsia="Arial" w:hAnsi="Arial" w:cs="Arial"/>
          <w:sz w:val="22"/>
          <w:szCs w:val="22"/>
        </w:rPr>
      </w:pPr>
      <w:r>
        <w:rPr>
          <w:rFonts w:ascii="Arial" w:hAnsi="Arial"/>
          <w:sz w:val="22"/>
          <w:szCs w:val="22"/>
        </w:rPr>
        <w:t>“Good Enough” theme song by Marsha Charles, Marcia McFee, Chuck Bell. Used with permission of Worship Design Studio.</w:t>
      </w:r>
    </w:p>
    <w:p w14:paraId="5C2526E0" w14:textId="77777777" w:rsidR="002B5C05" w:rsidRDefault="002B5C05">
      <w:pPr>
        <w:pStyle w:val="Default"/>
        <w:spacing w:before="0" w:line="240" w:lineRule="auto"/>
        <w:rPr>
          <w:rFonts w:ascii="Arial" w:eastAsia="Arial" w:hAnsi="Arial" w:cs="Arial"/>
          <w:sz w:val="22"/>
          <w:szCs w:val="22"/>
        </w:rPr>
      </w:pPr>
    </w:p>
    <w:p w14:paraId="1851346C" w14:textId="77777777" w:rsidR="002B5C05" w:rsidRDefault="00000000">
      <w:pPr>
        <w:pStyle w:val="Default"/>
        <w:spacing w:before="0" w:line="240" w:lineRule="auto"/>
        <w:rPr>
          <w:rFonts w:ascii="Arial" w:eastAsia="Arial" w:hAnsi="Arial" w:cs="Arial"/>
          <w:sz w:val="22"/>
          <w:szCs w:val="22"/>
        </w:rPr>
      </w:pPr>
      <w:r>
        <w:rPr>
          <w:rFonts w:ascii="Arial" w:hAnsi="Arial"/>
          <w:sz w:val="22"/>
          <w:szCs w:val="22"/>
        </w:rPr>
        <w:t xml:space="preserve">“A Blessing for Becoming Real [excerpt]” from </w:t>
      </w:r>
      <w:hyperlink r:id="rId13" w:history="1">
        <w:r>
          <w:rPr>
            <w:rStyle w:val="Hyperlink1"/>
            <w:rFonts w:ascii="Arial" w:hAnsi="Arial"/>
            <w:sz w:val="22"/>
            <w:szCs w:val="22"/>
          </w:rPr>
          <w:t>Good Enough: 40’ish Devotionals for a Life of Imperfection</w:t>
        </w:r>
      </w:hyperlink>
      <w:r>
        <w:rPr>
          <w:rFonts w:ascii="Arial" w:hAnsi="Arial"/>
          <w:i/>
          <w:iCs/>
          <w:sz w:val="22"/>
          <w:szCs w:val="22"/>
        </w:rPr>
        <w:t xml:space="preserve"> </w:t>
      </w:r>
      <w:r>
        <w:rPr>
          <w:rFonts w:ascii="Arial" w:hAnsi="Arial"/>
          <w:sz w:val="22"/>
          <w:szCs w:val="22"/>
        </w:rPr>
        <w:t xml:space="preserve">by Kate Bowler and Jessica Richie. Used with permission. Purchase the book at </w:t>
      </w:r>
      <w:hyperlink r:id="rId14" w:history="1">
        <w:r>
          <w:rPr>
            <w:rStyle w:val="Hyperlink0"/>
            <w:rFonts w:ascii="Arial" w:hAnsi="Arial"/>
            <w:sz w:val="22"/>
            <w:szCs w:val="22"/>
          </w:rPr>
          <w:t>https://katebowler.com/books/good-enough</w:t>
        </w:r>
      </w:hyperlink>
      <w:r>
        <w:rPr>
          <w:rFonts w:ascii="Arial" w:hAnsi="Arial"/>
          <w:sz w:val="22"/>
          <w:szCs w:val="22"/>
        </w:rPr>
        <w:t>.</w:t>
      </w:r>
    </w:p>
    <w:p w14:paraId="7E54CCED" w14:textId="77777777" w:rsidR="002B5C05" w:rsidRDefault="002B5C05">
      <w:pPr>
        <w:pStyle w:val="Default"/>
        <w:spacing w:before="0" w:line="240" w:lineRule="auto"/>
        <w:rPr>
          <w:rFonts w:ascii="Arial" w:eastAsia="Arial" w:hAnsi="Arial" w:cs="Arial"/>
          <w:sz w:val="22"/>
          <w:szCs w:val="22"/>
        </w:rPr>
      </w:pPr>
    </w:p>
    <w:p w14:paraId="16469B0F" w14:textId="77777777" w:rsidR="002B5C05" w:rsidRDefault="00000000">
      <w:pPr>
        <w:pStyle w:val="Default"/>
        <w:spacing w:before="0" w:line="240" w:lineRule="auto"/>
        <w:rPr>
          <w:rFonts w:ascii="Arial" w:eastAsia="Arial" w:hAnsi="Arial" w:cs="Arial"/>
          <w:sz w:val="22"/>
          <w:szCs w:val="22"/>
        </w:rPr>
      </w:pPr>
      <w:r>
        <w:rPr>
          <w:rFonts w:ascii="Arial" w:hAnsi="Arial"/>
          <w:sz w:val="22"/>
          <w:szCs w:val="22"/>
        </w:rPr>
        <w:t xml:space="preserve">Music licenses: </w:t>
      </w:r>
      <w:r>
        <w:rPr>
          <w:rFonts w:ascii="Arial" w:hAnsi="Arial"/>
          <w:i/>
          <w:iCs/>
          <w:color w:val="EE220C"/>
          <w:sz w:val="22"/>
          <w:szCs w:val="22"/>
        </w:rPr>
        <w:t>[insert your church’s licenses for congregational and choral music]</w:t>
      </w:r>
    </w:p>
    <w:p w14:paraId="2DB744C6" w14:textId="77777777" w:rsidR="002B5C05" w:rsidRDefault="002B5C05">
      <w:pPr>
        <w:pStyle w:val="Default"/>
        <w:spacing w:before="0" w:line="240" w:lineRule="auto"/>
        <w:jc w:val="center"/>
        <w:rPr>
          <w:rFonts w:ascii="Arial" w:eastAsia="Arial" w:hAnsi="Arial" w:cs="Arial"/>
          <w:i/>
          <w:iCs/>
          <w:color w:val="EE220C"/>
        </w:rPr>
      </w:pPr>
    </w:p>
    <w:p w14:paraId="6AD62DDA" w14:textId="77777777" w:rsidR="002B5C05" w:rsidRDefault="002B5C05">
      <w:pPr>
        <w:pStyle w:val="Default"/>
        <w:spacing w:before="0" w:line="240" w:lineRule="auto"/>
        <w:jc w:val="center"/>
      </w:pPr>
    </w:p>
    <w:sectPr w:rsidR="002B5C05">
      <w:headerReference w:type="default" r:id="rId15"/>
      <w:footerReference w:type="default" r:id="rId16"/>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56FC0" w14:textId="77777777" w:rsidR="003D3FC1" w:rsidRDefault="003D3FC1">
      <w:r>
        <w:separator/>
      </w:r>
    </w:p>
  </w:endnote>
  <w:endnote w:type="continuationSeparator" w:id="0">
    <w:p w14:paraId="6C363018" w14:textId="77777777" w:rsidR="003D3FC1" w:rsidRDefault="003D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9574B" w14:textId="77777777" w:rsidR="002B5C05"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EE3CB5">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C778C" w14:textId="77777777" w:rsidR="003D3FC1" w:rsidRDefault="003D3FC1">
      <w:r>
        <w:separator/>
      </w:r>
    </w:p>
  </w:footnote>
  <w:footnote w:type="continuationSeparator" w:id="0">
    <w:p w14:paraId="5D9BF66C" w14:textId="77777777" w:rsidR="003D3FC1" w:rsidRDefault="003D3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504C6" w14:textId="77777777" w:rsidR="002B5C05" w:rsidRDefault="002B5C0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C05"/>
    <w:rsid w:val="002B5C05"/>
    <w:rsid w:val="003D3FC1"/>
    <w:rsid w:val="008C2574"/>
    <w:rsid w:val="00EE3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91DB66"/>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1">
    <w:name w:val="Hyperlink.1"/>
    <w:basedOn w:val="Hyperlink0"/>
    <w:rPr>
      <w:i/>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wpepper.com/I-Thought-by-Now/11165962.item#.YcX2Ki1h38E" TargetMode="External"/><Relationship Id="rId13" Type="http://schemas.openxmlformats.org/officeDocument/2006/relationships/hyperlink" Target="https://katebowler.com/good-enoug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arolynshymns.com/were_part_of_the_blessing.html" TargetMode="External"/><Relationship Id="rId12" Type="http://schemas.openxmlformats.org/officeDocument/2006/relationships/hyperlink" Target="http://www.worshipdesignstudio.com/goodenoug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ongselect.ccli.com/Songs/7068781/new-beginning"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hymnary.org/text/this_is_a_day_of_new_beginnings" TargetMode="External"/><Relationship Id="rId4" Type="http://schemas.openxmlformats.org/officeDocument/2006/relationships/footnotes" Target="footnotes.xml"/><Relationship Id="rId9" Type="http://schemas.openxmlformats.org/officeDocument/2006/relationships/hyperlink" Target="https://shop.themanyarehere.com/products/only-grace?_pos=2&amp;_sid=0253e5873&amp;_ss=r" TargetMode="External"/><Relationship Id="rId14" Type="http://schemas.openxmlformats.org/officeDocument/2006/relationships/hyperlink" Target="https://katebowler.com/books/good-enoug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1628</Words>
  <Characters>9283</Characters>
  <Application>Microsoft Office Word</Application>
  <DocSecurity>0</DocSecurity>
  <Lines>77</Lines>
  <Paragraphs>21</Paragraphs>
  <ScaleCrop>false</ScaleCrop>
  <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2025-01-06T16:53:00Z</dcterms:created>
  <dcterms:modified xsi:type="dcterms:W3CDTF">2025-01-06T16:53:00Z</dcterms:modified>
</cp:coreProperties>
</file>